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Pr="00623A6A" w:rsidRDefault="00B72B79" w:rsidP="00B72B79">
      <w:pPr>
        <w:ind w:right="60"/>
        <w:jc w:val="center"/>
        <w:rPr>
          <w:b/>
        </w:rPr>
      </w:pPr>
      <w:r w:rsidRPr="00623A6A">
        <w:rPr>
          <w:b/>
        </w:rPr>
        <w:t>SOUTHEASTERN REGIONAL TRANSIT AUTHORITY</w:t>
      </w:r>
      <w:r w:rsidRPr="00623A6A">
        <w:rPr>
          <w:b/>
        </w:rPr>
        <w:br/>
        <w:t>ADVISORY BOARD MEETING</w:t>
      </w:r>
      <w:r w:rsidRPr="00623A6A">
        <w:rPr>
          <w:b/>
        </w:rPr>
        <w:br/>
        <w:t>Agenda</w:t>
      </w:r>
      <w:r w:rsidRPr="00623A6A">
        <w:br/>
      </w:r>
    </w:p>
    <w:p w:rsidR="00B72B79" w:rsidRDefault="00B72B79" w:rsidP="00B72B79">
      <w:pPr>
        <w:ind w:right="60"/>
        <w:jc w:val="center"/>
      </w:pPr>
      <w:r>
        <w:t xml:space="preserve">Date:  Thursday </w:t>
      </w:r>
      <w:r w:rsidR="00BE3AE7">
        <w:t>March 26</w:t>
      </w:r>
      <w:r>
        <w:t>, 2014 5:00 pm</w:t>
      </w:r>
    </w:p>
    <w:p w:rsidR="00B72B79" w:rsidRDefault="00B72B79" w:rsidP="00B72B79">
      <w:pPr>
        <w:ind w:right="60"/>
        <w:jc w:val="center"/>
      </w:pPr>
      <w:r>
        <w:t>Place:  New Bedford City Hall 133 William St</w:t>
      </w:r>
    </w:p>
    <w:p w:rsidR="00B72B79" w:rsidRDefault="00B72B79" w:rsidP="00B72B79">
      <w:pPr>
        <w:ind w:right="60"/>
        <w:jc w:val="center"/>
      </w:pPr>
      <w:r>
        <w:t xml:space="preserve"> </w:t>
      </w:r>
      <w:r w:rsidR="00BE3AE7">
        <w:t>Room 314</w:t>
      </w:r>
      <w:r>
        <w:t xml:space="preserve"> New Bedford, MA  02740</w:t>
      </w:r>
    </w:p>
    <w:p w:rsidR="00821E98" w:rsidRDefault="00821E98" w:rsidP="00B72B79">
      <w:pPr>
        <w:ind w:right="60"/>
        <w:jc w:val="center"/>
      </w:pPr>
      <w:r>
        <w:t>(Possibly held in the Ashley Room on the 1</w:t>
      </w:r>
      <w:r w:rsidRPr="00821E98">
        <w:rPr>
          <w:vertAlign w:val="superscript"/>
        </w:rPr>
        <w:t>st</w:t>
      </w:r>
      <w:r>
        <w:t xml:space="preserve"> floor depending on availability)</w:t>
      </w: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  <w:outlineLvl w:val="0"/>
      </w:pPr>
      <w:r>
        <w:rPr>
          <w:b/>
          <w:u w:val="single"/>
        </w:rPr>
        <w:t>Agenda</w:t>
      </w: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</w:pPr>
      <w:r>
        <w:t>1.</w:t>
      </w:r>
      <w:r>
        <w:tab/>
        <w:t>Call to order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2.</w:t>
      </w:r>
      <w:r>
        <w:tab/>
        <w:t>Roll Call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3.   </w:t>
      </w:r>
      <w:r>
        <w:tab/>
        <w:t>Approval of Minutes</w:t>
      </w:r>
    </w:p>
    <w:p w:rsidR="00B72B79" w:rsidRDefault="00BE3AE7" w:rsidP="00B72B79">
      <w:pPr>
        <w:numPr>
          <w:ilvl w:val="0"/>
          <w:numId w:val="2"/>
        </w:numPr>
        <w:ind w:left="1890" w:right="60"/>
      </w:pPr>
      <w:r>
        <w:t>February 19</w:t>
      </w:r>
      <w:r w:rsidR="00B72B79">
        <w:t>, 201</w:t>
      </w:r>
      <w:r>
        <w:t>5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4.  </w:t>
      </w:r>
      <w:r>
        <w:tab/>
        <w:t>Citizen’s Participation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5. </w:t>
      </w:r>
      <w:r>
        <w:tab/>
        <w:t>Operator’s Report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6.</w:t>
      </w:r>
      <w:r>
        <w:tab/>
        <w:t>Civil Rights Update</w:t>
      </w:r>
    </w:p>
    <w:p w:rsidR="00B72B79" w:rsidRDefault="00B72B79" w:rsidP="00B72B79">
      <w:pPr>
        <w:ind w:right="60"/>
      </w:pPr>
    </w:p>
    <w:p w:rsidR="00B72B79" w:rsidRDefault="00B72B79" w:rsidP="00B72B79">
      <w:pPr>
        <w:tabs>
          <w:tab w:val="left" w:pos="720"/>
        </w:tabs>
      </w:pPr>
      <w:r>
        <w:t>7.</w:t>
      </w:r>
      <w:r>
        <w:tab/>
        <w:t>Old Business</w:t>
      </w:r>
    </w:p>
    <w:p w:rsidR="00B72B79" w:rsidRDefault="00B72B79" w:rsidP="00B72B79">
      <w:pPr>
        <w:pStyle w:val="ListParagraph"/>
        <w:tabs>
          <w:tab w:val="left" w:pos="450"/>
        </w:tabs>
        <w:ind w:left="1913"/>
      </w:pPr>
    </w:p>
    <w:p w:rsidR="00B72B79" w:rsidRDefault="00B72B79" w:rsidP="00B72B79">
      <w:pPr>
        <w:tabs>
          <w:tab w:val="left" w:pos="720"/>
        </w:tabs>
      </w:pPr>
      <w:r>
        <w:t>8.</w:t>
      </w:r>
      <w:r>
        <w:tab/>
        <w:t>New Business</w:t>
      </w:r>
    </w:p>
    <w:p w:rsidR="005A0DC1" w:rsidRDefault="005A0DC1" w:rsidP="005A0DC1">
      <w:pPr>
        <w:pStyle w:val="ListParagraph"/>
        <w:numPr>
          <w:ilvl w:val="0"/>
          <w:numId w:val="4"/>
        </w:numPr>
        <w:tabs>
          <w:tab w:val="left" w:pos="720"/>
        </w:tabs>
        <w:ind w:left="1530"/>
      </w:pPr>
      <w:r>
        <w:t>FY15 D</w:t>
      </w:r>
      <w:r w:rsidR="000F1614">
        <w:t>r</w:t>
      </w:r>
      <w:r>
        <w:t>aft Budget Presentation</w:t>
      </w:r>
    </w:p>
    <w:p w:rsidR="00BE3AE7" w:rsidRDefault="00BE3AE7" w:rsidP="00BE3AE7">
      <w:pPr>
        <w:pStyle w:val="ListParagraph"/>
        <w:tabs>
          <w:tab w:val="left" w:pos="720"/>
        </w:tabs>
        <w:ind w:left="1530"/>
      </w:pPr>
    </w:p>
    <w:p w:rsidR="00B72B79" w:rsidRDefault="00B72B79" w:rsidP="00B72B79">
      <w:pPr>
        <w:tabs>
          <w:tab w:val="left" w:pos="720"/>
        </w:tabs>
      </w:pPr>
      <w:r>
        <w:t>9.</w:t>
      </w:r>
      <w:r>
        <w:tab/>
        <w:t>Chairman’s Remarks</w:t>
      </w:r>
    </w:p>
    <w:p w:rsidR="00B72B79" w:rsidRDefault="00B72B79" w:rsidP="00B72B79"/>
    <w:p w:rsidR="00B72B79" w:rsidRDefault="00B72B79" w:rsidP="00B72B79">
      <w:pPr>
        <w:tabs>
          <w:tab w:val="left" w:pos="720"/>
        </w:tabs>
      </w:pPr>
      <w:r>
        <w:t>10.</w:t>
      </w:r>
      <w:r>
        <w:tab/>
        <w:t>Adjournment</w:t>
      </w:r>
    </w:p>
    <w:p w:rsidR="00B72B79" w:rsidRDefault="00B72B79" w:rsidP="00B72B79"/>
    <w:p w:rsidR="00B72B79" w:rsidRDefault="00B72B79" w:rsidP="00B72B79"/>
    <w:p w:rsidR="00B72B79" w:rsidRPr="00F203AB" w:rsidRDefault="00B72B79" w:rsidP="00B72B79">
      <w:pPr>
        <w:ind w:right="60"/>
        <w:rPr>
          <w:sz w:val="20"/>
          <w:szCs w:val="20"/>
        </w:rPr>
      </w:pPr>
    </w:p>
    <w:p w:rsidR="0014706D" w:rsidRDefault="004332B7"/>
    <w:sectPr w:rsidR="0014706D" w:rsidSect="00B72B79">
      <w:headerReference w:type="default" r:id="rId7"/>
      <w:footerReference w:type="default" r:id="rId8"/>
      <w:pgSz w:w="12240" w:h="15840"/>
      <w:pgMar w:top="144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2B7" w:rsidRDefault="004332B7" w:rsidP="002761C0">
      <w:r>
        <w:separator/>
      </w:r>
    </w:p>
  </w:endnote>
  <w:endnote w:type="continuationSeparator" w:id="0">
    <w:p w:rsidR="004332B7" w:rsidRDefault="004332B7" w:rsidP="00276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66B" w:rsidRPr="005D766B" w:rsidRDefault="004332B7" w:rsidP="00C45C47">
    <w:pPr>
      <w:pStyle w:val="Footer"/>
      <w:jc w:val="center"/>
      <w:rPr>
        <w:rFonts w:ascii="Arial" w:hAnsi="Arial"/>
        <w:b/>
        <w:sz w:val="16"/>
        <w:szCs w:val="16"/>
      </w:rPr>
    </w:pPr>
  </w:p>
  <w:p w:rsidR="003F3A79" w:rsidRPr="0060398A" w:rsidRDefault="00B72B79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3F3A79" w:rsidRPr="0060398A" w:rsidRDefault="004332B7" w:rsidP="00C45C47">
    <w:pPr>
      <w:pStyle w:val="Footer"/>
      <w:jc w:val="center"/>
      <w:rPr>
        <w:rFonts w:ascii="Arial" w:hAnsi="Arial"/>
        <w:sz w:val="10"/>
        <w:szCs w:val="10"/>
      </w:rPr>
    </w:pPr>
  </w:p>
  <w:p w:rsidR="003F3A79" w:rsidRDefault="00B72B79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Dartmouth, Fairhaven, Fall River, </w:t>
    </w:r>
    <w:r>
      <w:rPr>
        <w:rFonts w:ascii="Arial" w:hAnsi="Arial"/>
        <w:sz w:val="18"/>
        <w:szCs w:val="18"/>
      </w:rPr>
      <w:t xml:space="preserve">Freetown, </w:t>
    </w:r>
    <w:r w:rsidRPr="00D00E25">
      <w:rPr>
        <w:rFonts w:ascii="Arial" w:hAnsi="Arial"/>
        <w:sz w:val="18"/>
        <w:szCs w:val="18"/>
      </w:rPr>
      <w:t>Mattapoisett, New Bedford,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Somerset, Swansea, Westport</w:t>
    </w:r>
  </w:p>
  <w:p w:rsidR="00C41F37" w:rsidRPr="0060398A" w:rsidRDefault="004332B7" w:rsidP="00C41F37">
    <w:pPr>
      <w:pStyle w:val="Footer"/>
      <w:jc w:val="center"/>
      <w:rPr>
        <w:rFonts w:ascii="Arial" w:hAnsi="Arial"/>
        <w:b/>
        <w:sz w:val="10"/>
        <w:szCs w:val="10"/>
      </w:rPr>
    </w:pP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 w:rsidRPr="006D78E7">
      <w:rPr>
        <w:rFonts w:ascii="Arial" w:hAnsi="Arial"/>
        <w:sz w:val="18"/>
        <w:szCs w:val="18"/>
      </w:rPr>
      <w:t xml:space="preserve">700 Pleasant St., </w:t>
    </w:r>
    <w:r>
      <w:rPr>
        <w:rFonts w:ascii="Arial" w:hAnsi="Arial"/>
        <w:sz w:val="18"/>
        <w:szCs w:val="18"/>
      </w:rPr>
      <w:t>Suite 320, New Bedford, MA 02740</w:t>
    </w: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srtabus.com, (P) 508-999-5211</w:t>
    </w:r>
    <w:r w:rsidRPr="006D78E7">
      <w:rPr>
        <w:rFonts w:ascii="Arial" w:hAnsi="Arial"/>
        <w:sz w:val="18"/>
        <w:szCs w:val="18"/>
      </w:rPr>
      <w:t xml:space="preserve"> (F) 508-993-9196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2B7" w:rsidRDefault="004332B7" w:rsidP="002761C0">
      <w:r>
        <w:separator/>
      </w:r>
    </w:p>
  </w:footnote>
  <w:footnote w:type="continuationSeparator" w:id="0">
    <w:p w:rsidR="004332B7" w:rsidRDefault="004332B7" w:rsidP="00276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F37" w:rsidRDefault="00B72B79">
    <w:pPr>
      <w:pStyle w:val="Header"/>
    </w:pPr>
    <w:r w:rsidRPr="00C41F3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-284480</wp:posOffset>
          </wp:positionV>
          <wp:extent cx="3008630" cy="895350"/>
          <wp:effectExtent l="19050" t="0" r="1270" b="0"/>
          <wp:wrapSquare wrapText="bothSides"/>
          <wp:docPr id="1" name="Picture 1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2711B"/>
    <w:multiLevelType w:val="hybridMultilevel"/>
    <w:tmpl w:val="0AB2BE70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">
    <w:nsid w:val="64084ADA"/>
    <w:multiLevelType w:val="hybridMultilevel"/>
    <w:tmpl w:val="B3AA2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678E708A"/>
    <w:multiLevelType w:val="hybridMultilevel"/>
    <w:tmpl w:val="4732A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8C1733A"/>
    <w:multiLevelType w:val="hybridMultilevel"/>
    <w:tmpl w:val="9ACACC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B79"/>
    <w:rsid w:val="00040CE4"/>
    <w:rsid w:val="000C72B8"/>
    <w:rsid w:val="000F1614"/>
    <w:rsid w:val="00116A63"/>
    <w:rsid w:val="002761C0"/>
    <w:rsid w:val="00312F05"/>
    <w:rsid w:val="004332B7"/>
    <w:rsid w:val="00446865"/>
    <w:rsid w:val="005A0DC1"/>
    <w:rsid w:val="005A4436"/>
    <w:rsid w:val="00702840"/>
    <w:rsid w:val="00821E98"/>
    <w:rsid w:val="00994111"/>
    <w:rsid w:val="00A363FC"/>
    <w:rsid w:val="00B560FD"/>
    <w:rsid w:val="00B72B79"/>
    <w:rsid w:val="00BE3AE7"/>
    <w:rsid w:val="00C77E4C"/>
    <w:rsid w:val="00C84D3F"/>
    <w:rsid w:val="00CB78C9"/>
    <w:rsid w:val="00EB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2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2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Company>Hewlett-Packard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Erik B. Rousseau</cp:lastModifiedBy>
  <cp:revision>3</cp:revision>
  <cp:lastPrinted>2014-04-10T19:12:00Z</cp:lastPrinted>
  <dcterms:created xsi:type="dcterms:W3CDTF">2015-03-19T15:28:00Z</dcterms:created>
  <dcterms:modified xsi:type="dcterms:W3CDTF">2015-03-19T18:18:00Z</dcterms:modified>
</cp:coreProperties>
</file>