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D" w:rsidRDefault="00EA4AFD">
      <w:pPr>
        <w:rPr>
          <w:rFonts w:ascii="Arial" w:hAnsi="Arial" w:cs="Arial"/>
          <w:color w:val="FF6600"/>
          <w:sz w:val="20"/>
          <w:szCs w:val="20"/>
        </w:rPr>
      </w:pPr>
    </w:p>
    <w:p w:rsidR="00EA4AFD" w:rsidRDefault="00EA4AFD">
      <w:pPr>
        <w:spacing w:before="100" w:beforeAutospacing="1" w:after="120"/>
        <w:rPr>
          <w:rFonts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59.25pt;margin-top:4.25pt;width:342pt;height:93pt;z-index:251658240;visibility:visible">
            <v:imagedata r:id="rId7" o:title=""/>
            <w10:wrap type="square"/>
          </v:shape>
        </w:pict>
      </w:r>
      <w:r>
        <w:rPr>
          <w:rFonts w:ascii="Arial" w:hAnsi="Arial" w:cs="Arial"/>
          <w:color w:val="FF6600"/>
          <w:sz w:val="20"/>
          <w:szCs w:val="20"/>
        </w:rPr>
        <w:br w:type="textWrapping" w:clear="all"/>
      </w:r>
    </w:p>
    <w:p w:rsidR="00EA4AFD" w:rsidRDefault="00EA4AFD">
      <w:pPr>
        <w:jc w:val="center"/>
        <w:rPr>
          <w:rFonts w:cs="Times New Roman"/>
          <w:b/>
          <w:bCs/>
          <w:sz w:val="44"/>
          <w:szCs w:val="44"/>
          <w:u w:val="single"/>
          <w:lang w:val="pt-PT"/>
        </w:rPr>
      </w:pPr>
      <w:r>
        <w:rPr>
          <w:rFonts w:cs="Times New Roman"/>
          <w:b/>
          <w:bCs/>
          <w:sz w:val="44"/>
          <w:szCs w:val="44"/>
          <w:u w:val="single"/>
          <w:lang w:val="pt-PT"/>
        </w:rPr>
        <w:t>AVISO</w:t>
      </w:r>
    </w:p>
    <w:p w:rsidR="00EA4AFD" w:rsidRDefault="00EA4AFD">
      <w:pPr>
        <w:jc w:val="center"/>
        <w:rPr>
          <w:rFonts w:cs="Times New Roman"/>
          <w:b/>
          <w:bCs/>
          <w:sz w:val="44"/>
          <w:szCs w:val="44"/>
          <w:u w:val="single"/>
          <w:lang w:val="pt-PT"/>
        </w:rPr>
      </w:pPr>
      <w:r>
        <w:rPr>
          <w:rFonts w:cs="Times New Roman"/>
          <w:b/>
          <w:bCs/>
          <w:sz w:val="44"/>
          <w:szCs w:val="44"/>
          <w:u w:val="single"/>
          <w:lang w:val="pt-PT"/>
        </w:rPr>
        <w:t>AO PÚBLICO</w:t>
      </w:r>
    </w:p>
    <w:p w:rsidR="00EA4AFD" w:rsidRDefault="00EA4AFD">
      <w:pPr>
        <w:rPr>
          <w:rFonts w:cs="Times New Roman"/>
          <w:sz w:val="28"/>
          <w:szCs w:val="28"/>
          <w:lang w:val="pt-PT"/>
        </w:rPr>
      </w:pPr>
      <w:r>
        <w:rPr>
          <w:rFonts w:cs="Times New Roman"/>
          <w:lang w:val="pt-PT"/>
        </w:rPr>
        <w:tab/>
      </w:r>
    </w:p>
    <w:p w:rsidR="00EA4AFD" w:rsidRDefault="00EA4AFD">
      <w:pPr>
        <w:widowControl w:val="0"/>
        <w:autoSpaceDE w:val="0"/>
        <w:autoSpaceDN w:val="0"/>
        <w:adjustRightInd w:val="0"/>
        <w:ind w:left="109" w:right="-60" w:firstLine="7"/>
        <w:rPr>
          <w:rFonts w:cs="Times New Roman"/>
          <w:color w:val="232323"/>
          <w:w w:val="102"/>
          <w:sz w:val="28"/>
          <w:szCs w:val="28"/>
          <w:lang w:val="pt-PT"/>
        </w:rPr>
      </w:pPr>
      <w:r>
        <w:rPr>
          <w:rFonts w:cs="Times New Roman"/>
          <w:b/>
          <w:bCs/>
          <w:color w:val="232323"/>
          <w:w w:val="102"/>
          <w:sz w:val="28"/>
          <w:szCs w:val="28"/>
          <w:lang w:val="pt-PT"/>
        </w:rPr>
        <w:t>DATA</w:t>
      </w:r>
      <w:r>
        <w:rPr>
          <w:rFonts w:cs="Times New Roman"/>
          <w:color w:val="232323"/>
          <w:w w:val="102"/>
          <w:sz w:val="28"/>
          <w:szCs w:val="28"/>
          <w:lang w:val="pt-PT"/>
        </w:rPr>
        <w:t xml:space="preserve">: </w:t>
      </w:r>
      <w:r>
        <w:rPr>
          <w:rFonts w:cs="Times New Roman"/>
          <w:color w:val="232323"/>
          <w:w w:val="102"/>
          <w:sz w:val="28"/>
          <w:szCs w:val="28"/>
          <w:lang w:val="pt-PT"/>
        </w:rPr>
        <w:tab/>
        <w:t>26 de Março de 2014</w:t>
      </w:r>
    </w:p>
    <w:p w:rsidR="00EA4AFD" w:rsidRDefault="00EA4AFD">
      <w:pPr>
        <w:widowControl w:val="0"/>
        <w:autoSpaceDE w:val="0"/>
        <w:autoSpaceDN w:val="0"/>
        <w:adjustRightInd w:val="0"/>
        <w:ind w:left="109" w:right="-60" w:firstLine="7"/>
        <w:rPr>
          <w:rFonts w:cs="Times New Roman"/>
          <w:color w:val="232323"/>
          <w:w w:val="102"/>
          <w:sz w:val="28"/>
          <w:szCs w:val="28"/>
          <w:lang w:val="pt-PT"/>
        </w:rPr>
      </w:pPr>
    </w:p>
    <w:p w:rsidR="00EA4AFD" w:rsidRDefault="00EA4AFD">
      <w:pPr>
        <w:widowControl w:val="0"/>
        <w:autoSpaceDE w:val="0"/>
        <w:autoSpaceDN w:val="0"/>
        <w:adjustRightInd w:val="0"/>
        <w:ind w:left="1436" w:right="-60" w:hanging="1320"/>
        <w:rPr>
          <w:rFonts w:cs="Times New Roman"/>
          <w:color w:val="232323"/>
          <w:w w:val="102"/>
          <w:sz w:val="28"/>
          <w:szCs w:val="28"/>
          <w:lang w:val="pt-PT"/>
        </w:rPr>
      </w:pPr>
      <w:r>
        <w:rPr>
          <w:rFonts w:cs="Times New Roman"/>
          <w:b/>
          <w:bCs/>
          <w:color w:val="232323"/>
          <w:w w:val="102"/>
          <w:sz w:val="28"/>
          <w:szCs w:val="28"/>
          <w:lang w:val="pt-PT"/>
        </w:rPr>
        <w:t>REF</w:t>
      </w:r>
      <w:r>
        <w:rPr>
          <w:rFonts w:cs="Times New Roman"/>
          <w:color w:val="232323"/>
          <w:w w:val="102"/>
          <w:sz w:val="28"/>
          <w:szCs w:val="28"/>
          <w:lang w:val="pt-PT"/>
        </w:rPr>
        <w:t>:</w:t>
      </w:r>
      <w:r>
        <w:rPr>
          <w:rFonts w:cs="Times New Roman"/>
          <w:sz w:val="28"/>
          <w:szCs w:val="28"/>
          <w:lang w:val="pt-PT"/>
        </w:rPr>
        <w:t xml:space="preserve"> </w:t>
      </w:r>
      <w:r>
        <w:rPr>
          <w:rFonts w:cs="Times New Roman"/>
          <w:sz w:val="28"/>
          <w:szCs w:val="28"/>
          <w:lang w:val="pt-PT"/>
        </w:rPr>
        <w:tab/>
        <w:t xml:space="preserve">Processo de apresentar temas para discussão nas reuniões do SRTA Advisory Board </w:t>
      </w:r>
    </w:p>
    <w:p w:rsidR="00EA4AFD" w:rsidRDefault="00EA4AFD">
      <w:pPr>
        <w:spacing w:before="100" w:beforeAutospacing="1" w:after="120"/>
        <w:rPr>
          <w:rFonts w:cs="Times New Roman"/>
          <w:sz w:val="28"/>
          <w:szCs w:val="28"/>
          <w:lang w:val="pt-PT"/>
        </w:rPr>
      </w:pPr>
      <w:r>
        <w:rPr>
          <w:rFonts w:cs="Times New Roman"/>
          <w:sz w:val="28"/>
          <w:szCs w:val="28"/>
          <w:lang w:val="pt-PT"/>
        </w:rPr>
        <w:t>Com a intenção de melhor servi-lo, a Southeastern Regional Transit Authority está a implementar o seguinte processo, efetivo imediatamente:</w:t>
      </w:r>
    </w:p>
    <w:p w:rsidR="00EA4AFD" w:rsidRDefault="00EA4AFD">
      <w:pPr>
        <w:spacing w:before="100" w:beforeAutospacing="1" w:after="1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pt-PT"/>
        </w:rPr>
        <w:t xml:space="preserve">Por vezes, o público pode desejar trazer um assunto á atenção do Advisory Board da SRTA para investigação e discussão.  Perguntas ou tópicos  devem ser submetidos á Authority com a antecedência de pelo menos uma semana antes da data de publicação das reuniões a fim de ser colocado na agenda, em Comentário Público </w:t>
      </w:r>
      <w:r>
        <w:rPr>
          <w:rFonts w:cs="Times New Roman"/>
          <w:i/>
          <w:iCs/>
          <w:sz w:val="28"/>
          <w:szCs w:val="28"/>
          <w:lang w:val="pt-PT"/>
        </w:rPr>
        <w:t>[Public Comment</w:t>
      </w:r>
      <w:r>
        <w:rPr>
          <w:rFonts w:cs="Times New Roman"/>
          <w:sz w:val="28"/>
          <w:szCs w:val="28"/>
          <w:lang w:val="pt-PT"/>
        </w:rPr>
        <w:t xml:space="preserve">].  Isto irá permitir á Authority tempo para informar da questão ou tópico e desenvolver uma resposta. </w:t>
      </w:r>
      <w:r>
        <w:rPr>
          <w:rFonts w:cs="Times New Roman"/>
          <w:sz w:val="28"/>
          <w:szCs w:val="28"/>
        </w:rPr>
        <w:t xml:space="preserve">Pedidos devem ser feitos por escrito e enviados para o endereço abaixo, ou via correio eletrónico para </w:t>
      </w:r>
      <w:hyperlink r:id="rId8" w:history="1">
        <w:r>
          <w:rPr>
            <w:rStyle w:val="Hyperlink"/>
            <w:sz w:val="28"/>
            <w:szCs w:val="28"/>
          </w:rPr>
          <w:t>info@srtabus.com</w:t>
        </w:r>
      </w:hyperlink>
      <w:r>
        <w:rPr>
          <w:rFonts w:cs="Times New Roman"/>
          <w:sz w:val="28"/>
          <w:szCs w:val="28"/>
        </w:rPr>
        <w:t xml:space="preserve"> .</w:t>
      </w:r>
    </w:p>
    <w:p w:rsidR="00EA4AFD" w:rsidRDefault="00EA4AFD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SRTA </w:t>
      </w:r>
    </w:p>
    <w:p w:rsidR="00EA4AFD" w:rsidRDefault="00EA4AFD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700 Pleasant St, Ste 320 </w:t>
      </w:r>
    </w:p>
    <w:p w:rsidR="00EA4AFD" w:rsidRDefault="00EA4AFD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New Bedford, MA 02740</w:t>
      </w:r>
    </w:p>
    <w:p w:rsidR="00EA4AFD" w:rsidRDefault="00EA4AFD">
      <w:pPr>
        <w:jc w:val="center"/>
        <w:rPr>
          <w:rFonts w:cs="Times New Roman"/>
          <w:b/>
          <w:bCs/>
          <w:sz w:val="28"/>
          <w:szCs w:val="28"/>
        </w:rPr>
      </w:pPr>
    </w:p>
    <w:p w:rsidR="00EA4AFD" w:rsidRDefault="00EA4AFD">
      <w:pPr>
        <w:rPr>
          <w:rFonts w:cs="Times New Roman"/>
          <w:b/>
          <w:bCs/>
          <w:sz w:val="28"/>
          <w:szCs w:val="28"/>
          <w:lang w:val="pt-PT"/>
        </w:rPr>
      </w:pPr>
      <w:r>
        <w:rPr>
          <w:rFonts w:cs="Times New Roman"/>
          <w:b/>
          <w:bCs/>
          <w:sz w:val="28"/>
          <w:szCs w:val="28"/>
          <w:lang w:val="pt-PT"/>
        </w:rPr>
        <w:t xml:space="preserve">Informação sobre datas de reuniões do Advisory Board pode ser encontrada no website da SRTA, </w:t>
      </w:r>
      <w:hyperlink r:id="rId9" w:history="1">
        <w:r>
          <w:rPr>
            <w:rStyle w:val="Hyperlink"/>
            <w:b/>
            <w:bCs/>
            <w:sz w:val="28"/>
            <w:szCs w:val="28"/>
            <w:lang w:val="pt-PT"/>
          </w:rPr>
          <w:t>www.srtabus.com</w:t>
        </w:r>
      </w:hyperlink>
    </w:p>
    <w:p w:rsidR="00EA4AFD" w:rsidRDefault="00EA4AFD">
      <w:pPr>
        <w:jc w:val="center"/>
        <w:rPr>
          <w:rFonts w:cs="Times New Roman"/>
          <w:b/>
          <w:bCs/>
          <w:sz w:val="28"/>
          <w:szCs w:val="28"/>
          <w:lang w:val="pt-PT"/>
        </w:rPr>
      </w:pPr>
    </w:p>
    <w:p w:rsidR="00EA4AFD" w:rsidRDefault="00EA4AFD">
      <w:pPr>
        <w:rPr>
          <w:rFonts w:cs="Times New Roman"/>
          <w:b/>
          <w:bCs/>
          <w:sz w:val="28"/>
          <w:szCs w:val="28"/>
          <w:lang w:val="pt-PT"/>
        </w:rPr>
      </w:pPr>
      <w:r>
        <w:rPr>
          <w:rFonts w:cs="Times New Roman"/>
          <w:b/>
          <w:bCs/>
          <w:sz w:val="28"/>
          <w:szCs w:val="28"/>
          <w:lang w:val="pt-PT"/>
        </w:rPr>
        <w:t>Como sempre, perguntas generalizadas, comentários e questões podem ser submetidos usando a linha de serviço ao consumidor, (508) 997-6767 ext. 3309.</w:t>
      </w:r>
    </w:p>
    <w:sectPr w:rsidR="00EA4AFD" w:rsidSect="00EA4AFD">
      <w:headerReference w:type="default" r:id="rId10"/>
      <w:footerReference w:type="default" r:id="rId11"/>
      <w:pgSz w:w="12240" w:h="15840"/>
      <w:pgMar w:top="450" w:right="1440" w:bottom="630" w:left="1440" w:header="144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AFD" w:rsidRDefault="00EA4AF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A4AFD" w:rsidRDefault="00EA4AF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FD" w:rsidRDefault="00EA4AFD">
    <w:pPr>
      <w:jc w:val="center"/>
      <w:rPr>
        <w:rFonts w:ascii="Arial" w:hAnsi="Arial" w:cs="Arial"/>
        <w:b/>
        <w:bCs/>
        <w:color w:val="0F243E"/>
        <w:sz w:val="20"/>
        <w:szCs w:val="20"/>
      </w:rPr>
    </w:pPr>
    <w:r>
      <w:rPr>
        <w:rFonts w:ascii="Arial" w:hAnsi="Arial" w:cs="Arial"/>
        <w:b/>
        <w:bCs/>
        <w:color w:val="0F243E"/>
        <w:sz w:val="20"/>
        <w:szCs w:val="20"/>
      </w:rPr>
      <w:t>Serving the Communities of</w:t>
    </w:r>
  </w:p>
  <w:p w:rsidR="00EA4AFD" w:rsidRDefault="00EA4AFD">
    <w:pPr>
      <w:jc w:val="center"/>
      <w:rPr>
        <w:rFonts w:ascii="Arial" w:hAnsi="Arial" w:cs="Arial"/>
        <w:color w:val="0F243E"/>
        <w:sz w:val="20"/>
        <w:szCs w:val="20"/>
      </w:rPr>
    </w:pPr>
  </w:p>
  <w:p w:rsidR="00EA4AFD" w:rsidRDefault="00EA4AFD">
    <w:pPr>
      <w:jc w:val="center"/>
      <w:rPr>
        <w:rFonts w:ascii="Arial" w:hAnsi="Arial" w:cs="Arial"/>
        <w:color w:val="0F243E"/>
        <w:sz w:val="20"/>
        <w:szCs w:val="20"/>
      </w:rPr>
    </w:pPr>
    <w:r>
      <w:rPr>
        <w:rFonts w:ascii="Arial" w:hAnsi="Arial" w:cs="Arial"/>
        <w:color w:val="0F243E"/>
        <w:sz w:val="20"/>
        <w:szCs w:val="20"/>
      </w:rPr>
      <w:t>Acushnet, Dartmouth, Fairhaven, Fall River, Freetown, Mattapoisett, New Bedford, Somerset, Swansea and Westport</w:t>
    </w:r>
  </w:p>
  <w:p w:rsidR="00EA4AFD" w:rsidRDefault="00EA4AFD">
    <w:pPr>
      <w:jc w:val="center"/>
      <w:rPr>
        <w:rFonts w:cs="Times New Roman"/>
      </w:rPr>
    </w:pPr>
  </w:p>
  <w:p w:rsidR="00EA4AFD" w:rsidRDefault="00EA4AFD">
    <w:pPr>
      <w:pStyle w:val="Footer"/>
      <w:rPr>
        <w:rFonts w:cs="Times New Roman"/>
      </w:rPr>
    </w:pPr>
  </w:p>
  <w:p w:rsidR="00EA4AFD" w:rsidRDefault="00EA4AFD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AFD" w:rsidRDefault="00EA4AF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A4AFD" w:rsidRDefault="00EA4AF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FD" w:rsidRDefault="00EA4AFD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4FA4"/>
    <w:multiLevelType w:val="hybridMultilevel"/>
    <w:tmpl w:val="E008403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15B0D74"/>
    <w:multiLevelType w:val="hybridMultilevel"/>
    <w:tmpl w:val="473C26E8"/>
    <w:lvl w:ilvl="0" w:tplc="E52A365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26964FF"/>
    <w:multiLevelType w:val="singleLevel"/>
    <w:tmpl w:val="F0CA1CA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AFD"/>
    <w:rsid w:val="00EA4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tabu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rtab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177</Words>
  <Characters>1009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Maria Jose</cp:lastModifiedBy>
  <cp:revision>2</cp:revision>
  <cp:lastPrinted>2014-03-26T15:51:00Z</cp:lastPrinted>
  <dcterms:created xsi:type="dcterms:W3CDTF">2014-03-27T19:53:00Z</dcterms:created>
  <dcterms:modified xsi:type="dcterms:W3CDTF">2014-03-27T19:53:00Z</dcterms:modified>
</cp:coreProperties>
</file>