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A4" w:rsidRDefault="00CE08A4" w:rsidP="00CE08A4">
      <w:pPr>
        <w:ind w:left="180"/>
        <w:jc w:val="right"/>
      </w:pPr>
      <w:r>
        <w:rPr>
          <w:noProof/>
        </w:rPr>
        <w:drawing>
          <wp:inline distT="0" distB="0" distL="0" distR="0">
            <wp:extent cx="33051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rsidR="00CE08A4" w:rsidRDefault="00CE08A4" w:rsidP="00CE08A4">
      <w:pPr>
        <w:pStyle w:val="Default"/>
        <w:ind w:left="180"/>
        <w:rPr>
          <w:b/>
          <w:i/>
          <w:iCs/>
          <w:u w:val="single"/>
        </w:rPr>
      </w:pPr>
    </w:p>
    <w:p w:rsidR="00CE08A4" w:rsidRPr="005B740B" w:rsidRDefault="00CE08A4" w:rsidP="00CE08A4">
      <w:pPr>
        <w:pStyle w:val="Default"/>
        <w:ind w:left="180"/>
        <w:rPr>
          <w:b/>
          <w:i/>
          <w:iCs/>
          <w:u w:val="single"/>
        </w:rPr>
      </w:pPr>
      <w:r w:rsidRPr="005B740B">
        <w:rPr>
          <w:b/>
          <w:i/>
          <w:iCs/>
          <w:u w:val="single"/>
        </w:rPr>
        <w:t>Position Description</w:t>
      </w:r>
    </w:p>
    <w:p w:rsidR="00CE08A4" w:rsidRPr="005B740B" w:rsidRDefault="00CE08A4" w:rsidP="00CE08A4">
      <w:pPr>
        <w:pStyle w:val="Default"/>
        <w:rPr>
          <w:i/>
          <w:iCs/>
        </w:rPr>
      </w:pPr>
    </w:p>
    <w:p w:rsidR="00CE08A4" w:rsidRDefault="00CE08A4" w:rsidP="00CE08A4">
      <w:pPr>
        <w:pStyle w:val="Default"/>
        <w:ind w:left="180"/>
        <w:rPr>
          <w:sz w:val="16"/>
          <w:szCs w:val="16"/>
        </w:rPr>
      </w:pPr>
      <w:r>
        <w:rPr>
          <w:b/>
          <w:bCs/>
          <w:i/>
          <w:iCs/>
          <w:sz w:val="16"/>
          <w:szCs w:val="16"/>
        </w:rPr>
        <w:t xml:space="preserve">(For electronic versions of this document, please use the tab key to move from field to field) </w:t>
      </w: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3240"/>
        <w:gridCol w:w="1980"/>
        <w:gridCol w:w="3060"/>
      </w:tblGrid>
      <w:tr w:rsidR="00CE08A4" w:rsidTr="000A21F2">
        <w:trPr>
          <w:trHeight w:val="337"/>
        </w:trPr>
        <w:tc>
          <w:tcPr>
            <w:tcW w:w="2340" w:type="dxa"/>
            <w:shd w:val="clear" w:color="auto" w:fill="E6E6E6"/>
          </w:tcPr>
          <w:p w:rsidR="00CE08A4" w:rsidRPr="00944C07" w:rsidRDefault="00CE08A4" w:rsidP="000A21F2">
            <w:pPr>
              <w:pStyle w:val="Default"/>
              <w:rPr>
                <w:sz w:val="18"/>
                <w:szCs w:val="18"/>
              </w:rPr>
            </w:pPr>
            <w:r w:rsidRPr="00944C07">
              <w:rPr>
                <w:b/>
                <w:bCs/>
                <w:sz w:val="18"/>
                <w:szCs w:val="18"/>
              </w:rPr>
              <w:t xml:space="preserve">Position Title: </w:t>
            </w:r>
          </w:p>
        </w:tc>
        <w:tc>
          <w:tcPr>
            <w:tcW w:w="3240" w:type="dxa"/>
          </w:tcPr>
          <w:p w:rsidR="00CE08A4" w:rsidRDefault="00CE08A4" w:rsidP="000A21F2">
            <w:pPr>
              <w:pStyle w:val="Default"/>
              <w:rPr>
                <w:sz w:val="18"/>
                <w:szCs w:val="18"/>
              </w:rPr>
            </w:pPr>
            <w:r>
              <w:rPr>
                <w:sz w:val="18"/>
                <w:szCs w:val="18"/>
              </w:rPr>
              <w:t>Operator</w:t>
            </w:r>
          </w:p>
        </w:tc>
        <w:tc>
          <w:tcPr>
            <w:tcW w:w="1980" w:type="dxa"/>
            <w:shd w:val="clear" w:color="auto" w:fill="E6E6E6"/>
          </w:tcPr>
          <w:p w:rsidR="00CE08A4" w:rsidRDefault="00CE08A4" w:rsidP="000A21F2">
            <w:pPr>
              <w:pStyle w:val="Default"/>
              <w:rPr>
                <w:sz w:val="18"/>
                <w:szCs w:val="18"/>
              </w:rPr>
            </w:pPr>
            <w:r>
              <w:rPr>
                <w:b/>
                <w:bCs/>
                <w:sz w:val="18"/>
                <w:szCs w:val="18"/>
              </w:rPr>
              <w:t xml:space="preserve">FLSA Classification: </w:t>
            </w:r>
          </w:p>
        </w:tc>
        <w:tc>
          <w:tcPr>
            <w:tcW w:w="3060" w:type="dxa"/>
          </w:tcPr>
          <w:p w:rsidR="00CE08A4" w:rsidRDefault="00CE08A4" w:rsidP="000A21F2">
            <w:pPr>
              <w:pStyle w:val="Default"/>
              <w:rPr>
                <w:sz w:val="18"/>
                <w:szCs w:val="18"/>
              </w:rPr>
            </w:pPr>
            <w:r>
              <w:rPr>
                <w:sz w:val="18"/>
                <w:szCs w:val="18"/>
              </w:rPr>
              <w:t>Non-Exempt</w:t>
            </w:r>
          </w:p>
        </w:tc>
      </w:tr>
      <w:tr w:rsidR="00CE08A4" w:rsidTr="000A21F2">
        <w:trPr>
          <w:trHeight w:val="337"/>
        </w:trPr>
        <w:tc>
          <w:tcPr>
            <w:tcW w:w="2340" w:type="dxa"/>
            <w:shd w:val="clear" w:color="auto" w:fill="E6E6E6"/>
          </w:tcPr>
          <w:p w:rsidR="00CE08A4" w:rsidRPr="00944C07" w:rsidRDefault="00CE08A4" w:rsidP="000A21F2">
            <w:pPr>
              <w:pStyle w:val="Default"/>
              <w:rPr>
                <w:sz w:val="18"/>
                <w:szCs w:val="18"/>
              </w:rPr>
            </w:pPr>
            <w:r w:rsidRPr="00944C07">
              <w:rPr>
                <w:b/>
                <w:bCs/>
                <w:sz w:val="18"/>
                <w:szCs w:val="18"/>
              </w:rPr>
              <w:t>Department</w:t>
            </w:r>
            <w:r>
              <w:rPr>
                <w:b/>
                <w:bCs/>
                <w:sz w:val="18"/>
                <w:szCs w:val="18"/>
              </w:rPr>
              <w:t xml:space="preserve"> / Location</w:t>
            </w:r>
            <w:r w:rsidRPr="00944C07">
              <w:rPr>
                <w:b/>
                <w:bCs/>
                <w:sz w:val="18"/>
                <w:szCs w:val="18"/>
              </w:rPr>
              <w:t xml:space="preserve">: </w:t>
            </w:r>
          </w:p>
        </w:tc>
        <w:tc>
          <w:tcPr>
            <w:tcW w:w="3240" w:type="dxa"/>
          </w:tcPr>
          <w:p w:rsidR="00CE08A4" w:rsidRDefault="000A21F2" w:rsidP="000A21F2">
            <w:pPr>
              <w:pStyle w:val="Default"/>
              <w:rPr>
                <w:sz w:val="18"/>
                <w:szCs w:val="18"/>
              </w:rPr>
            </w:pPr>
            <w:r>
              <w:rPr>
                <w:sz w:val="18"/>
                <w:szCs w:val="18"/>
              </w:rPr>
              <w:t>Operations</w:t>
            </w:r>
            <w:r w:rsidR="00D31D39">
              <w:rPr>
                <w:sz w:val="18"/>
                <w:szCs w:val="18"/>
              </w:rPr>
              <w:t>/Varies</w:t>
            </w:r>
          </w:p>
        </w:tc>
        <w:tc>
          <w:tcPr>
            <w:tcW w:w="1980" w:type="dxa"/>
            <w:shd w:val="clear" w:color="auto" w:fill="E6E6E6"/>
          </w:tcPr>
          <w:p w:rsidR="00CE08A4" w:rsidRDefault="00CE08A4" w:rsidP="000A21F2">
            <w:pPr>
              <w:pStyle w:val="Default"/>
              <w:rPr>
                <w:sz w:val="18"/>
                <w:szCs w:val="18"/>
              </w:rPr>
            </w:pPr>
            <w:r>
              <w:rPr>
                <w:b/>
                <w:bCs/>
                <w:sz w:val="18"/>
                <w:szCs w:val="18"/>
              </w:rPr>
              <w:t>Job Code:</w:t>
            </w:r>
          </w:p>
        </w:tc>
        <w:tc>
          <w:tcPr>
            <w:tcW w:w="3060" w:type="dxa"/>
          </w:tcPr>
          <w:p w:rsidR="00CE08A4" w:rsidRDefault="00CE08A4" w:rsidP="000A21F2">
            <w:pPr>
              <w:pStyle w:val="Default"/>
              <w:rPr>
                <w:sz w:val="18"/>
                <w:szCs w:val="18"/>
              </w:rPr>
            </w:pPr>
          </w:p>
        </w:tc>
      </w:tr>
      <w:tr w:rsidR="00CE08A4" w:rsidTr="000A21F2">
        <w:trPr>
          <w:trHeight w:val="337"/>
        </w:trPr>
        <w:tc>
          <w:tcPr>
            <w:tcW w:w="2340" w:type="dxa"/>
            <w:shd w:val="clear" w:color="auto" w:fill="E6E6E6"/>
          </w:tcPr>
          <w:p w:rsidR="00CE08A4" w:rsidRPr="00944C07" w:rsidRDefault="00CE08A4" w:rsidP="000A21F2">
            <w:pPr>
              <w:pStyle w:val="Default"/>
              <w:rPr>
                <w:sz w:val="18"/>
                <w:szCs w:val="18"/>
              </w:rPr>
            </w:pPr>
            <w:r w:rsidRPr="00944C07">
              <w:rPr>
                <w:b/>
                <w:bCs/>
                <w:sz w:val="18"/>
                <w:szCs w:val="18"/>
              </w:rPr>
              <w:t xml:space="preserve">Completed By: </w:t>
            </w:r>
          </w:p>
        </w:tc>
        <w:tc>
          <w:tcPr>
            <w:tcW w:w="3240" w:type="dxa"/>
          </w:tcPr>
          <w:p w:rsidR="00CE08A4" w:rsidRDefault="00112C8C" w:rsidP="000A21F2">
            <w:pPr>
              <w:pStyle w:val="Default"/>
              <w:rPr>
                <w:sz w:val="18"/>
                <w:szCs w:val="18"/>
              </w:rPr>
            </w:pPr>
            <w:r>
              <w:rPr>
                <w:sz w:val="18"/>
                <w:szCs w:val="18"/>
              </w:rPr>
              <w:t>Human Resource</w:t>
            </w:r>
          </w:p>
        </w:tc>
        <w:tc>
          <w:tcPr>
            <w:tcW w:w="1980" w:type="dxa"/>
            <w:shd w:val="clear" w:color="auto" w:fill="E6E6E6"/>
          </w:tcPr>
          <w:p w:rsidR="00CE08A4" w:rsidRDefault="00CE08A4" w:rsidP="000A21F2">
            <w:pPr>
              <w:pStyle w:val="Default"/>
              <w:rPr>
                <w:sz w:val="18"/>
                <w:szCs w:val="18"/>
              </w:rPr>
            </w:pPr>
            <w:r>
              <w:rPr>
                <w:b/>
                <w:bCs/>
                <w:sz w:val="18"/>
                <w:szCs w:val="18"/>
              </w:rPr>
              <w:t xml:space="preserve">Date: </w:t>
            </w:r>
          </w:p>
        </w:tc>
        <w:tc>
          <w:tcPr>
            <w:tcW w:w="3060" w:type="dxa"/>
          </w:tcPr>
          <w:p w:rsidR="00CE08A4" w:rsidRDefault="0074771F" w:rsidP="000A21F2">
            <w:pPr>
              <w:pStyle w:val="Default"/>
              <w:rPr>
                <w:sz w:val="18"/>
                <w:szCs w:val="18"/>
              </w:rPr>
            </w:pPr>
            <w:r>
              <w:rPr>
                <w:sz w:val="18"/>
                <w:szCs w:val="18"/>
              </w:rPr>
              <w:t>March 6,</w:t>
            </w:r>
            <w:r w:rsidR="00A249D9">
              <w:rPr>
                <w:sz w:val="18"/>
                <w:szCs w:val="18"/>
              </w:rPr>
              <w:t xml:space="preserve"> 2017</w:t>
            </w:r>
          </w:p>
        </w:tc>
      </w:tr>
    </w:tbl>
    <w:p w:rsidR="00CE08A4" w:rsidRDefault="00CE08A4" w:rsidP="00CE08A4">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Tr="000A21F2">
        <w:trPr>
          <w:trHeight w:val="496"/>
        </w:trPr>
        <w:tc>
          <w:tcPr>
            <w:tcW w:w="2340" w:type="dxa"/>
            <w:shd w:val="clear" w:color="auto" w:fill="E6E6E6"/>
          </w:tcPr>
          <w:p w:rsidR="00CE08A4" w:rsidRDefault="00CE08A4" w:rsidP="000A21F2">
            <w:pPr>
              <w:pStyle w:val="Default"/>
              <w:rPr>
                <w:sz w:val="18"/>
                <w:szCs w:val="18"/>
              </w:rPr>
            </w:pPr>
            <w:r>
              <w:rPr>
                <w:b/>
                <w:bCs/>
                <w:sz w:val="18"/>
                <w:szCs w:val="18"/>
              </w:rPr>
              <w:t xml:space="preserve">Title of this Position’s Supervisor: </w:t>
            </w:r>
          </w:p>
        </w:tc>
        <w:tc>
          <w:tcPr>
            <w:tcW w:w="8280" w:type="dxa"/>
          </w:tcPr>
          <w:p w:rsidR="00CE08A4" w:rsidRPr="000A21F2" w:rsidRDefault="00D31D39" w:rsidP="000A21F2">
            <w:pPr>
              <w:pStyle w:val="Default"/>
              <w:rPr>
                <w:sz w:val="18"/>
                <w:szCs w:val="18"/>
                <w:highlight w:val="yellow"/>
              </w:rPr>
            </w:pPr>
            <w:r>
              <w:rPr>
                <w:sz w:val="18"/>
                <w:szCs w:val="18"/>
              </w:rPr>
              <w:t>Operation Supervisors</w:t>
            </w:r>
            <w:bookmarkStart w:id="0" w:name="_GoBack"/>
            <w:bookmarkEnd w:id="0"/>
          </w:p>
        </w:tc>
      </w:tr>
    </w:tbl>
    <w:p w:rsidR="00CE08A4" w:rsidRDefault="00CE08A4" w:rsidP="00CE08A4">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Tr="000A21F2">
        <w:trPr>
          <w:trHeight w:val="1126"/>
        </w:trPr>
        <w:tc>
          <w:tcPr>
            <w:tcW w:w="2340" w:type="dxa"/>
            <w:shd w:val="clear" w:color="auto" w:fill="E6E6E6"/>
          </w:tcPr>
          <w:p w:rsidR="00CE08A4" w:rsidRDefault="00CE08A4" w:rsidP="000A21F2">
            <w:pPr>
              <w:pStyle w:val="Default"/>
              <w:rPr>
                <w:sz w:val="18"/>
                <w:szCs w:val="18"/>
              </w:rPr>
            </w:pPr>
            <w:r>
              <w:rPr>
                <w:b/>
                <w:bCs/>
                <w:sz w:val="18"/>
                <w:szCs w:val="18"/>
              </w:rPr>
              <w:t xml:space="preserve">Job Title(s) of Employees that Directly Report to this Position: </w:t>
            </w:r>
          </w:p>
        </w:tc>
        <w:tc>
          <w:tcPr>
            <w:tcW w:w="8280" w:type="dxa"/>
          </w:tcPr>
          <w:p w:rsidR="00CE08A4" w:rsidRPr="000A21F2" w:rsidRDefault="000A21F2" w:rsidP="000A21F2">
            <w:pPr>
              <w:pStyle w:val="Default"/>
              <w:rPr>
                <w:sz w:val="18"/>
                <w:szCs w:val="18"/>
              </w:rPr>
            </w:pPr>
            <w:r w:rsidRPr="000A21F2">
              <w:rPr>
                <w:sz w:val="18"/>
                <w:szCs w:val="18"/>
              </w:rPr>
              <w:t>N/A</w:t>
            </w:r>
          </w:p>
        </w:tc>
      </w:tr>
      <w:tr w:rsidR="00CE08A4" w:rsidTr="000A21F2">
        <w:trPr>
          <w:trHeight w:val="648"/>
        </w:trPr>
        <w:tc>
          <w:tcPr>
            <w:tcW w:w="2340" w:type="dxa"/>
            <w:shd w:val="clear" w:color="auto" w:fill="E6E6E6"/>
          </w:tcPr>
          <w:p w:rsidR="00CE08A4" w:rsidRPr="00A804FF" w:rsidRDefault="00CE08A4" w:rsidP="000A21F2">
            <w:pPr>
              <w:pStyle w:val="Default"/>
              <w:rPr>
                <w:b/>
                <w:bCs/>
                <w:sz w:val="18"/>
                <w:szCs w:val="18"/>
              </w:rPr>
            </w:pPr>
            <w:r w:rsidRPr="00A804FF">
              <w:rPr>
                <w:b/>
                <w:bCs/>
                <w:sz w:val="18"/>
                <w:szCs w:val="18"/>
              </w:rPr>
              <w:t xml:space="preserve">Total Number of Employees (direct or through subordinates) Supervised by this Position: </w:t>
            </w:r>
          </w:p>
        </w:tc>
        <w:tc>
          <w:tcPr>
            <w:tcW w:w="8280" w:type="dxa"/>
          </w:tcPr>
          <w:p w:rsidR="00CE08A4" w:rsidRDefault="000A21F2" w:rsidP="000A21F2">
            <w:pPr>
              <w:pStyle w:val="Default"/>
              <w:rPr>
                <w:sz w:val="18"/>
                <w:szCs w:val="18"/>
              </w:rPr>
            </w:pPr>
            <w:r>
              <w:rPr>
                <w:sz w:val="18"/>
                <w:szCs w:val="18"/>
              </w:rPr>
              <w:t>N/A</w:t>
            </w:r>
          </w:p>
        </w:tc>
      </w:tr>
    </w:tbl>
    <w:p w:rsidR="00CE08A4" w:rsidRDefault="00CE08A4" w:rsidP="00CE08A4">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Tr="000A21F2">
        <w:trPr>
          <w:trHeight w:val="768"/>
        </w:trPr>
        <w:tc>
          <w:tcPr>
            <w:tcW w:w="2340" w:type="dxa"/>
            <w:shd w:val="clear" w:color="auto" w:fill="E6E6E6"/>
          </w:tcPr>
          <w:p w:rsidR="00CE08A4" w:rsidRDefault="00CE08A4" w:rsidP="000A21F2">
            <w:pPr>
              <w:pStyle w:val="Default"/>
              <w:rPr>
                <w:sz w:val="18"/>
                <w:szCs w:val="18"/>
              </w:rPr>
            </w:pPr>
            <w:r>
              <w:rPr>
                <w:b/>
                <w:bCs/>
                <w:sz w:val="18"/>
                <w:szCs w:val="18"/>
              </w:rPr>
              <w:t xml:space="preserve">Job Purpose or Scope: </w:t>
            </w:r>
          </w:p>
        </w:tc>
        <w:tc>
          <w:tcPr>
            <w:tcW w:w="8280" w:type="dxa"/>
          </w:tcPr>
          <w:p w:rsidR="00F24748" w:rsidRPr="00A249D9" w:rsidRDefault="007E6343" w:rsidP="000A21F2">
            <w:pPr>
              <w:pStyle w:val="Default"/>
              <w:rPr>
                <w:sz w:val="18"/>
                <w:szCs w:val="18"/>
              </w:rPr>
            </w:pPr>
            <w:r w:rsidRPr="00A249D9">
              <w:rPr>
                <w:sz w:val="18"/>
                <w:szCs w:val="18"/>
              </w:rPr>
              <w:t>The Bus Operator is responsible for safely operating a transit motor coach</w:t>
            </w:r>
            <w:r w:rsidR="00D31D39" w:rsidRPr="00A249D9">
              <w:rPr>
                <w:sz w:val="18"/>
                <w:szCs w:val="18"/>
              </w:rPr>
              <w:t xml:space="preserve"> and maintains the appearance of the interior of the bus</w:t>
            </w:r>
            <w:r w:rsidRPr="00A249D9">
              <w:rPr>
                <w:sz w:val="18"/>
                <w:szCs w:val="18"/>
              </w:rPr>
              <w:t xml:space="preserve">. </w:t>
            </w:r>
          </w:p>
          <w:p w:rsidR="007E6343" w:rsidRPr="00A249D9" w:rsidRDefault="007E6343" w:rsidP="000A21F2">
            <w:pPr>
              <w:pStyle w:val="Default"/>
              <w:rPr>
                <w:sz w:val="18"/>
                <w:szCs w:val="18"/>
              </w:rPr>
            </w:pPr>
            <w:r w:rsidRPr="00A249D9">
              <w:rPr>
                <w:sz w:val="18"/>
                <w:szCs w:val="18"/>
              </w:rPr>
              <w:t>The primary objective of the Bus Operator is providing safe, reliable and efficient public transportation.</w:t>
            </w:r>
          </w:p>
          <w:p w:rsidR="007E6343" w:rsidRPr="00A249D9" w:rsidRDefault="007E6343" w:rsidP="007E6343">
            <w:pPr>
              <w:pStyle w:val="Default"/>
              <w:rPr>
                <w:sz w:val="18"/>
                <w:szCs w:val="18"/>
              </w:rPr>
            </w:pPr>
            <w:r w:rsidRPr="00A249D9">
              <w:rPr>
                <w:sz w:val="18"/>
                <w:szCs w:val="18"/>
              </w:rPr>
              <w:t xml:space="preserve">Bus Operators transport passengers of specified routes to local points according to time schedule and or transport between pick up points as requested. </w:t>
            </w:r>
          </w:p>
          <w:p w:rsidR="007E6343" w:rsidRPr="00A249D9" w:rsidRDefault="007E6343" w:rsidP="000A21F2">
            <w:pPr>
              <w:pStyle w:val="Default"/>
              <w:rPr>
                <w:sz w:val="18"/>
                <w:szCs w:val="18"/>
              </w:rPr>
            </w:pPr>
          </w:p>
        </w:tc>
      </w:tr>
    </w:tbl>
    <w:p w:rsidR="00CE08A4" w:rsidRPr="00766C39" w:rsidRDefault="00CE08A4" w:rsidP="00CE08A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40"/>
        <w:gridCol w:w="540"/>
        <w:gridCol w:w="7740"/>
      </w:tblGrid>
      <w:tr w:rsidR="00D31D39" w:rsidRPr="00766C39" w:rsidTr="000A21F2">
        <w:trPr>
          <w:trHeight w:val="447"/>
        </w:trPr>
        <w:tc>
          <w:tcPr>
            <w:tcW w:w="2340" w:type="dxa"/>
            <w:vMerge w:val="restart"/>
            <w:tcBorders>
              <w:top w:val="single" w:sz="8" w:space="0" w:color="000000"/>
              <w:bottom w:val="nil"/>
              <w:right w:val="single" w:sz="8" w:space="0" w:color="000000"/>
            </w:tcBorders>
            <w:shd w:val="clear" w:color="auto" w:fill="E6E6E6"/>
          </w:tcPr>
          <w:p w:rsidR="00D31D39" w:rsidRDefault="00D31D39" w:rsidP="000A21F2">
            <w:pPr>
              <w:autoSpaceDE w:val="0"/>
              <w:autoSpaceDN w:val="0"/>
              <w:adjustRightInd w:val="0"/>
              <w:rPr>
                <w:rFonts w:ascii="Arial" w:hAnsi="Arial" w:cs="Arial"/>
                <w:b/>
                <w:bCs/>
                <w:color w:val="000000"/>
                <w:sz w:val="18"/>
                <w:szCs w:val="18"/>
              </w:rPr>
            </w:pPr>
            <w:r w:rsidRPr="00766C39">
              <w:rPr>
                <w:rFonts w:ascii="Arial" w:hAnsi="Arial" w:cs="Arial"/>
                <w:b/>
                <w:bCs/>
                <w:color w:val="000000"/>
                <w:sz w:val="18"/>
                <w:szCs w:val="18"/>
              </w:rPr>
              <w:t>Major</w:t>
            </w:r>
          </w:p>
          <w:p w:rsidR="00D31D39" w:rsidRPr="00766C39" w:rsidRDefault="00D31D39" w:rsidP="000A21F2">
            <w:pPr>
              <w:autoSpaceDE w:val="0"/>
              <w:autoSpaceDN w:val="0"/>
              <w:adjustRightInd w:val="0"/>
              <w:rPr>
                <w:rFonts w:ascii="Arial" w:hAnsi="Arial" w:cs="Arial"/>
                <w:color w:val="000000"/>
                <w:sz w:val="18"/>
                <w:szCs w:val="18"/>
              </w:rPr>
            </w:pPr>
            <w:r w:rsidRPr="00766C39">
              <w:rPr>
                <w:rFonts w:ascii="Arial" w:hAnsi="Arial" w:cs="Arial"/>
                <w:b/>
                <w:bCs/>
                <w:color w:val="000000"/>
                <w:sz w:val="18"/>
                <w:szCs w:val="18"/>
              </w:rPr>
              <w:t xml:space="preserve">Responsibilities: </w:t>
            </w:r>
          </w:p>
          <w:p w:rsidR="00D31D39" w:rsidRPr="00766C39" w:rsidRDefault="00D31D39" w:rsidP="000A21F2">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tcPr>
          <w:p w:rsidR="00D31D39" w:rsidRPr="00766C39" w:rsidRDefault="00D31D39" w:rsidP="00D31D39">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1) </w:t>
            </w:r>
          </w:p>
        </w:tc>
        <w:tc>
          <w:tcPr>
            <w:tcW w:w="7740" w:type="dxa"/>
            <w:tcBorders>
              <w:top w:val="single" w:sz="8" w:space="0" w:color="000000"/>
              <w:left w:val="single" w:sz="8" w:space="0" w:color="000000"/>
              <w:bottom w:val="single" w:sz="8" w:space="0" w:color="000000"/>
            </w:tcBorders>
          </w:tcPr>
          <w:p w:rsidR="00D31D39" w:rsidRPr="00D82405" w:rsidRDefault="00D31D39" w:rsidP="00A249D9">
            <w:pPr>
              <w:rPr>
                <w:rFonts w:ascii="Arial" w:hAnsi="Arial" w:cs="Arial"/>
                <w:color w:val="000000"/>
                <w:sz w:val="18"/>
                <w:szCs w:val="18"/>
              </w:rPr>
            </w:pPr>
            <w:r w:rsidRPr="00E80561">
              <w:rPr>
                <w:rFonts w:ascii="Arial" w:hAnsi="Arial" w:cs="Arial"/>
                <w:sz w:val="18"/>
                <w:szCs w:val="18"/>
              </w:rPr>
              <w:t>Drive</w:t>
            </w:r>
            <w:r>
              <w:rPr>
                <w:rFonts w:ascii="Arial" w:hAnsi="Arial" w:cs="Arial"/>
                <w:sz w:val="18"/>
                <w:szCs w:val="18"/>
              </w:rPr>
              <w:t>s</w:t>
            </w:r>
            <w:r w:rsidR="00D46F2C">
              <w:rPr>
                <w:rFonts w:ascii="Arial" w:hAnsi="Arial" w:cs="Arial"/>
                <w:sz w:val="18"/>
                <w:szCs w:val="18"/>
              </w:rPr>
              <w:t xml:space="preserve"> </w:t>
            </w:r>
            <w:r>
              <w:rPr>
                <w:rFonts w:ascii="Arial" w:hAnsi="Arial" w:cs="Arial"/>
                <w:sz w:val="18"/>
                <w:szCs w:val="18"/>
              </w:rPr>
              <w:t>one of several different coach/buses in a safe, courteous, and reliable manner throughout the contracted service area within a daily assigned time schedule.</w:t>
            </w:r>
          </w:p>
        </w:tc>
      </w:tr>
      <w:tr w:rsidR="00D31D39" w:rsidRPr="00766C39" w:rsidTr="000A21F2">
        <w:trPr>
          <w:trHeight w:val="447"/>
        </w:trPr>
        <w:tc>
          <w:tcPr>
            <w:tcW w:w="2340" w:type="dxa"/>
            <w:vMerge/>
            <w:tcBorders>
              <w:top w:val="nil"/>
              <w:bottom w:val="nil"/>
              <w:right w:val="single" w:sz="8" w:space="0" w:color="000000"/>
            </w:tcBorders>
            <w:shd w:val="clear" w:color="auto" w:fill="E6E6E6"/>
          </w:tcPr>
          <w:p w:rsidR="00D31D39" w:rsidRPr="00766C39" w:rsidRDefault="00D31D39" w:rsidP="000A21F2">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rsidR="00D31D39" w:rsidRPr="00766C39" w:rsidRDefault="00D31D39" w:rsidP="00D31D39">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2) </w:t>
            </w:r>
          </w:p>
        </w:tc>
        <w:tc>
          <w:tcPr>
            <w:tcW w:w="7740" w:type="dxa"/>
            <w:tcBorders>
              <w:top w:val="single" w:sz="8" w:space="0" w:color="000000"/>
              <w:left w:val="single" w:sz="8" w:space="0" w:color="000000"/>
              <w:bottom w:val="single" w:sz="8" w:space="0" w:color="000000"/>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Maintains a strong attendance record.</w:t>
            </w:r>
          </w:p>
        </w:tc>
      </w:tr>
      <w:tr w:rsidR="00D31D39" w:rsidRPr="00804AFF" w:rsidTr="000A21F2">
        <w:trPr>
          <w:trHeight w:val="447"/>
        </w:trPr>
        <w:tc>
          <w:tcPr>
            <w:tcW w:w="2340" w:type="dxa"/>
            <w:vMerge w:val="restart"/>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Performs pre/post trip vehicle inspections as required.</w:t>
            </w:r>
          </w:p>
        </w:tc>
      </w:tr>
      <w:tr w:rsidR="00D31D39" w:rsidRPr="00804AFF" w:rsidTr="000A21F2">
        <w:trPr>
          <w:trHeight w:val="447"/>
        </w:trPr>
        <w:tc>
          <w:tcPr>
            <w:tcW w:w="2340" w:type="dxa"/>
            <w:vMerge/>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4</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Possess a functional knowledge</w:t>
            </w:r>
            <w:r w:rsidR="00D46F2C">
              <w:rPr>
                <w:rFonts w:ascii="Arial" w:hAnsi="Arial" w:cs="Arial"/>
                <w:color w:val="000000"/>
                <w:sz w:val="18"/>
                <w:szCs w:val="18"/>
              </w:rPr>
              <w:t xml:space="preserve"> </w:t>
            </w:r>
            <w:r>
              <w:rPr>
                <w:rFonts w:ascii="Arial" w:hAnsi="Arial" w:cs="Arial"/>
                <w:color w:val="000000"/>
                <w:sz w:val="18"/>
                <w:szCs w:val="18"/>
              </w:rPr>
              <w:t>of the service area.</w:t>
            </w:r>
          </w:p>
          <w:p w:rsidR="00D31D39" w:rsidRPr="00D82405" w:rsidRDefault="00D31D39" w:rsidP="00D31D39">
            <w:pPr>
              <w:autoSpaceDE w:val="0"/>
              <w:autoSpaceDN w:val="0"/>
              <w:adjustRightInd w:val="0"/>
              <w:rPr>
                <w:rFonts w:ascii="Arial" w:hAnsi="Arial" w:cs="Arial"/>
                <w:color w:val="000000"/>
                <w:sz w:val="18"/>
                <w:szCs w:val="18"/>
              </w:rPr>
            </w:pPr>
          </w:p>
        </w:tc>
      </w:tr>
      <w:tr w:rsidR="00D31D39" w:rsidRPr="00804AFF" w:rsidTr="000A21F2">
        <w:trPr>
          <w:trHeight w:val="447"/>
        </w:trPr>
        <w:tc>
          <w:tcPr>
            <w:tcW w:w="2340" w:type="dxa"/>
            <w:vMerge w:val="restart"/>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5</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Stops at designated points to load and/or unload passengers.</w:t>
            </w:r>
          </w:p>
        </w:tc>
      </w:tr>
      <w:tr w:rsidR="00D31D39" w:rsidRPr="00804AFF" w:rsidTr="000A21F2">
        <w:trPr>
          <w:trHeight w:val="447"/>
        </w:trPr>
        <w:tc>
          <w:tcPr>
            <w:tcW w:w="2340" w:type="dxa"/>
            <w:vMerge/>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6</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Pr="00D82405" w:rsidRDefault="00D31D39" w:rsidP="00D46F2C">
            <w:pPr>
              <w:autoSpaceDE w:val="0"/>
              <w:autoSpaceDN w:val="0"/>
              <w:adjustRightInd w:val="0"/>
              <w:rPr>
                <w:rFonts w:ascii="Arial" w:hAnsi="Arial" w:cs="Arial"/>
                <w:color w:val="000000"/>
                <w:sz w:val="18"/>
                <w:szCs w:val="18"/>
              </w:rPr>
            </w:pPr>
            <w:r>
              <w:rPr>
                <w:rFonts w:ascii="Arial" w:hAnsi="Arial" w:cs="Arial"/>
                <w:color w:val="000000"/>
                <w:sz w:val="18"/>
                <w:szCs w:val="18"/>
              </w:rPr>
              <w:t>May assist in the boarding of passengers using wheelchairs or other mobility aids and is required to properly secure wheelchairs</w:t>
            </w:r>
            <w:r w:rsidR="00D46F2C">
              <w:rPr>
                <w:rFonts w:ascii="Arial" w:hAnsi="Arial" w:cs="Arial"/>
                <w:color w:val="000000"/>
                <w:sz w:val="18"/>
                <w:szCs w:val="18"/>
              </w:rPr>
              <w:t xml:space="preserve">, </w:t>
            </w:r>
            <w:r>
              <w:rPr>
                <w:rFonts w:ascii="Arial" w:hAnsi="Arial" w:cs="Arial"/>
                <w:color w:val="000000"/>
                <w:sz w:val="18"/>
                <w:szCs w:val="18"/>
              </w:rPr>
              <w:t>scooters</w:t>
            </w:r>
            <w:r w:rsidR="00D46F2C">
              <w:rPr>
                <w:rFonts w:ascii="Arial" w:hAnsi="Arial" w:cs="Arial"/>
                <w:color w:val="000000"/>
                <w:sz w:val="18"/>
                <w:szCs w:val="18"/>
              </w:rPr>
              <w:t xml:space="preserve"> and other mobility devices</w:t>
            </w:r>
            <w:r>
              <w:rPr>
                <w:rFonts w:ascii="Arial" w:hAnsi="Arial" w:cs="Arial"/>
                <w:color w:val="000000"/>
                <w:sz w:val="18"/>
                <w:szCs w:val="18"/>
              </w:rPr>
              <w:t>.</w:t>
            </w:r>
          </w:p>
        </w:tc>
      </w:tr>
      <w:tr w:rsidR="00D31D39" w:rsidRPr="00804AFF" w:rsidTr="000A21F2">
        <w:trPr>
          <w:trHeight w:val="447"/>
        </w:trPr>
        <w:tc>
          <w:tcPr>
            <w:tcW w:w="2340" w:type="dxa"/>
            <w:vMerge w:val="restart"/>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7</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Notifies dispatch of deviations, overload, accidents, passenger incidents, medical/behavioral problems, or bus mechanical/electrical trouble.</w:t>
            </w:r>
          </w:p>
        </w:tc>
      </w:tr>
      <w:tr w:rsidR="00D31D39" w:rsidRPr="00804AFF" w:rsidTr="000A21F2">
        <w:trPr>
          <w:trHeight w:val="447"/>
        </w:trPr>
        <w:tc>
          <w:tcPr>
            <w:tcW w:w="2340" w:type="dxa"/>
            <w:vMerge/>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8</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Assures that fares are deposited into the fare box and dispenses information.  Advises passengers of rules and regulations when necessary.</w:t>
            </w:r>
          </w:p>
        </w:tc>
      </w:tr>
      <w:tr w:rsidR="00D31D39" w:rsidRPr="00804AFF" w:rsidTr="000A21F2">
        <w:trPr>
          <w:trHeight w:val="447"/>
        </w:trPr>
        <w:tc>
          <w:tcPr>
            <w:tcW w:w="2340" w:type="dxa"/>
            <w:vMerge w:val="restart"/>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9</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Completes and submits written reports concerning passengers and all accidents.</w:t>
            </w:r>
          </w:p>
        </w:tc>
      </w:tr>
      <w:tr w:rsidR="00D31D39" w:rsidRPr="00804AFF" w:rsidTr="000A21F2">
        <w:trPr>
          <w:trHeight w:val="340"/>
        </w:trPr>
        <w:tc>
          <w:tcPr>
            <w:tcW w:w="2340" w:type="dxa"/>
            <w:vMerge/>
            <w:tcBorders>
              <w:top w:val="nil"/>
              <w:bottom w:val="nil"/>
              <w:right w:val="single" w:sz="8" w:space="0" w:color="000000"/>
            </w:tcBorders>
            <w:shd w:val="clear" w:color="auto" w:fill="E6E6E6"/>
          </w:tcPr>
          <w:p w:rsidR="00D31D39" w:rsidRPr="00804AFF" w:rsidRDefault="00D31D39" w:rsidP="000A21F2">
            <w:pPr>
              <w:autoSpaceDE w:val="0"/>
              <w:autoSpaceDN w:val="0"/>
              <w:adjustRightInd w:val="0"/>
              <w:rPr>
                <w:rFonts w:ascii="Arial" w:hAnsi="Arial"/>
              </w:rPr>
            </w:pPr>
          </w:p>
        </w:tc>
        <w:tc>
          <w:tcPr>
            <w:tcW w:w="540" w:type="dxa"/>
            <w:tcBorders>
              <w:top w:val="single" w:sz="8" w:space="0" w:color="000000"/>
              <w:left w:val="single" w:sz="8" w:space="0" w:color="000000"/>
              <w:bottom w:val="single" w:sz="4" w:space="0" w:color="auto"/>
              <w:right w:val="single" w:sz="8" w:space="0" w:color="000000"/>
            </w:tcBorders>
          </w:tcPr>
          <w:p w:rsidR="00D31D39" w:rsidRPr="00804AFF"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10</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4" w:space="0" w:color="auto"/>
            </w:tcBorders>
          </w:tcPr>
          <w:p w:rsidR="00D31D39" w:rsidRPr="00D82405" w:rsidRDefault="00D31D39" w:rsidP="00D31D39">
            <w:pPr>
              <w:autoSpaceDE w:val="0"/>
              <w:autoSpaceDN w:val="0"/>
              <w:adjustRightInd w:val="0"/>
              <w:rPr>
                <w:rFonts w:ascii="Arial" w:hAnsi="Arial" w:cs="Arial"/>
                <w:color w:val="000000"/>
                <w:sz w:val="18"/>
                <w:szCs w:val="18"/>
              </w:rPr>
            </w:pPr>
            <w:r>
              <w:rPr>
                <w:rFonts w:ascii="Arial" w:hAnsi="Arial" w:cs="Arial"/>
                <w:color w:val="000000"/>
                <w:sz w:val="18"/>
                <w:szCs w:val="18"/>
              </w:rPr>
              <w:t>Operates on-board computer fare boxes and destination signs.</w:t>
            </w:r>
          </w:p>
        </w:tc>
      </w:tr>
      <w:tr w:rsidR="0080190C" w:rsidRPr="00804AFF" w:rsidTr="000A21F2">
        <w:trPr>
          <w:trHeight w:val="268"/>
        </w:trPr>
        <w:tc>
          <w:tcPr>
            <w:tcW w:w="2340" w:type="dxa"/>
            <w:vMerge w:val="restart"/>
            <w:tcBorders>
              <w:top w:val="nil"/>
              <w:bottom w:val="single" w:sz="8" w:space="0" w:color="000000"/>
              <w:right w:val="single" w:sz="4" w:space="0" w:color="auto"/>
            </w:tcBorders>
            <w:shd w:val="clear" w:color="auto" w:fill="E6E6E6"/>
          </w:tcPr>
          <w:p w:rsidR="0080190C" w:rsidRPr="00804AFF" w:rsidRDefault="0080190C" w:rsidP="000A21F2">
            <w:pPr>
              <w:autoSpaceDE w:val="0"/>
              <w:autoSpaceDN w:val="0"/>
              <w:adjustRightInd w:val="0"/>
              <w:rPr>
                <w:rFonts w:ascii="Arial" w:hAnsi="Arial" w:cs="Arial"/>
                <w:color w:val="000000"/>
                <w:sz w:val="16"/>
                <w:szCs w:val="16"/>
              </w:rPr>
            </w:pPr>
          </w:p>
        </w:tc>
        <w:tc>
          <w:tcPr>
            <w:tcW w:w="540" w:type="dxa"/>
            <w:tcBorders>
              <w:top w:val="single" w:sz="4" w:space="0" w:color="auto"/>
              <w:left w:val="single" w:sz="4" w:space="0" w:color="auto"/>
              <w:bottom w:val="single" w:sz="4" w:space="0" w:color="auto"/>
              <w:right w:val="single" w:sz="4" w:space="0" w:color="auto"/>
            </w:tcBorders>
          </w:tcPr>
          <w:p w:rsidR="0080190C" w:rsidRPr="00804AFF" w:rsidRDefault="00E75B8E" w:rsidP="000A21F2">
            <w:pPr>
              <w:autoSpaceDE w:val="0"/>
              <w:autoSpaceDN w:val="0"/>
              <w:adjustRightInd w:val="0"/>
              <w:rPr>
                <w:rFonts w:ascii="Arial" w:hAnsi="Arial" w:cs="Arial"/>
                <w:color w:val="000000"/>
                <w:sz w:val="18"/>
                <w:szCs w:val="18"/>
              </w:rPr>
            </w:pPr>
            <w:r>
              <w:rPr>
                <w:rFonts w:ascii="Arial" w:hAnsi="Arial" w:cs="Arial"/>
                <w:color w:val="000000"/>
                <w:sz w:val="18"/>
                <w:szCs w:val="18"/>
              </w:rPr>
              <w:t>11)</w:t>
            </w:r>
          </w:p>
        </w:tc>
        <w:tc>
          <w:tcPr>
            <w:tcW w:w="7740" w:type="dxa"/>
            <w:tcBorders>
              <w:top w:val="single" w:sz="4" w:space="0" w:color="auto"/>
              <w:left w:val="single" w:sz="4" w:space="0" w:color="auto"/>
              <w:bottom w:val="single" w:sz="4" w:space="0" w:color="auto"/>
              <w:right w:val="single" w:sz="4" w:space="0" w:color="auto"/>
            </w:tcBorders>
          </w:tcPr>
          <w:p w:rsidR="0080190C" w:rsidRDefault="00E75B8E" w:rsidP="000A21F2">
            <w:pPr>
              <w:autoSpaceDE w:val="0"/>
              <w:autoSpaceDN w:val="0"/>
              <w:adjustRightInd w:val="0"/>
              <w:rPr>
                <w:rFonts w:ascii="Arial" w:hAnsi="Arial" w:cs="Arial"/>
                <w:color w:val="000000"/>
                <w:sz w:val="18"/>
                <w:szCs w:val="18"/>
              </w:rPr>
            </w:pPr>
            <w:r>
              <w:rPr>
                <w:rFonts w:ascii="Arial" w:hAnsi="Arial" w:cs="Arial"/>
                <w:color w:val="000000"/>
                <w:sz w:val="18"/>
                <w:szCs w:val="18"/>
              </w:rPr>
              <w:t>Operates vehicle in co</w:t>
            </w:r>
            <w:r w:rsidR="00A249D9">
              <w:rPr>
                <w:rFonts w:ascii="Arial" w:hAnsi="Arial" w:cs="Arial"/>
                <w:color w:val="000000"/>
                <w:sz w:val="18"/>
                <w:szCs w:val="18"/>
              </w:rPr>
              <w:t xml:space="preserve">mpliance with Company and Massachusetts </w:t>
            </w:r>
            <w:r>
              <w:rPr>
                <w:rFonts w:ascii="Arial" w:hAnsi="Arial" w:cs="Arial"/>
                <w:color w:val="000000"/>
                <w:sz w:val="18"/>
                <w:szCs w:val="18"/>
              </w:rPr>
              <w:t>traffic laws and regulations.</w:t>
            </w:r>
          </w:p>
          <w:p w:rsidR="0080190C" w:rsidRPr="00B61C4C" w:rsidRDefault="0080190C" w:rsidP="000A21F2">
            <w:pPr>
              <w:autoSpaceDE w:val="0"/>
              <w:autoSpaceDN w:val="0"/>
              <w:adjustRightInd w:val="0"/>
              <w:rPr>
                <w:rFonts w:ascii="Arial" w:hAnsi="Arial" w:cs="Arial"/>
                <w:color w:val="000000"/>
                <w:sz w:val="18"/>
                <w:szCs w:val="18"/>
              </w:rPr>
            </w:pPr>
          </w:p>
        </w:tc>
      </w:tr>
      <w:tr w:rsidR="0080190C" w:rsidRPr="00804AFF" w:rsidTr="000A21F2">
        <w:trPr>
          <w:trHeight w:val="80"/>
        </w:trPr>
        <w:tc>
          <w:tcPr>
            <w:tcW w:w="2340" w:type="dxa"/>
            <w:vMerge/>
            <w:tcBorders>
              <w:top w:val="single" w:sz="8" w:space="0" w:color="000000"/>
              <w:bottom w:val="single" w:sz="8" w:space="0" w:color="000000"/>
              <w:right w:val="single" w:sz="4" w:space="0" w:color="auto"/>
            </w:tcBorders>
            <w:shd w:val="clear" w:color="auto" w:fill="E6E6E6"/>
          </w:tcPr>
          <w:p w:rsidR="0080190C" w:rsidRPr="00804AFF" w:rsidRDefault="0080190C" w:rsidP="000A21F2">
            <w:pPr>
              <w:autoSpaceDE w:val="0"/>
              <w:autoSpaceDN w:val="0"/>
              <w:adjustRightInd w:val="0"/>
              <w:rPr>
                <w:rFonts w:ascii="Arial" w:hAnsi="Arial"/>
              </w:rPr>
            </w:pPr>
          </w:p>
        </w:tc>
        <w:tc>
          <w:tcPr>
            <w:tcW w:w="540" w:type="dxa"/>
            <w:tcBorders>
              <w:top w:val="single" w:sz="4" w:space="0" w:color="auto"/>
              <w:left w:val="single" w:sz="4" w:space="0" w:color="auto"/>
              <w:bottom w:val="single" w:sz="4" w:space="0" w:color="auto"/>
              <w:right w:val="single" w:sz="4" w:space="0" w:color="auto"/>
            </w:tcBorders>
          </w:tcPr>
          <w:p w:rsidR="0080190C" w:rsidRPr="00804AFF" w:rsidRDefault="00E75B8E" w:rsidP="000A21F2">
            <w:pPr>
              <w:autoSpaceDE w:val="0"/>
              <w:autoSpaceDN w:val="0"/>
              <w:adjustRightInd w:val="0"/>
              <w:rPr>
                <w:rFonts w:ascii="Arial" w:hAnsi="Arial" w:cs="Arial"/>
                <w:color w:val="000000"/>
                <w:sz w:val="18"/>
                <w:szCs w:val="18"/>
              </w:rPr>
            </w:pPr>
            <w:r>
              <w:rPr>
                <w:rFonts w:ascii="Arial" w:hAnsi="Arial" w:cs="Arial"/>
                <w:color w:val="000000"/>
                <w:sz w:val="18"/>
                <w:szCs w:val="18"/>
              </w:rPr>
              <w:t xml:space="preserve">12)  </w:t>
            </w:r>
          </w:p>
        </w:tc>
        <w:tc>
          <w:tcPr>
            <w:tcW w:w="7740" w:type="dxa"/>
            <w:tcBorders>
              <w:top w:val="single" w:sz="4" w:space="0" w:color="auto"/>
              <w:left w:val="single" w:sz="4" w:space="0" w:color="auto"/>
              <w:bottom w:val="single" w:sz="4" w:space="0" w:color="auto"/>
              <w:right w:val="single" w:sz="4" w:space="0" w:color="auto"/>
            </w:tcBorders>
          </w:tcPr>
          <w:p w:rsidR="0080190C" w:rsidRPr="00804AFF" w:rsidRDefault="00E75B8E" w:rsidP="008019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Attends training sessions provided by SCTM to ensure passenger and vehicle safety. </w:t>
            </w:r>
          </w:p>
        </w:tc>
      </w:tr>
    </w:tbl>
    <w:p w:rsidR="00CE08A4" w:rsidRDefault="00CE08A4" w:rsidP="00CE08A4">
      <w:pPr>
        <w:autoSpaceDE w:val="0"/>
        <w:autoSpaceDN w:val="0"/>
        <w:adjustRightInd w:val="0"/>
        <w:rPr>
          <w:rFonts w:ascii="Arial" w:hAnsi="Arial" w:cs="Arial"/>
          <w:color w:val="000000"/>
        </w:rPr>
      </w:pPr>
      <w:r>
        <w:rPr>
          <w:rFonts w:ascii="Arial" w:hAnsi="Arial" w:cs="Arial"/>
          <w:color w:val="000000"/>
        </w:rPr>
        <w:br w:type="page"/>
      </w:r>
    </w:p>
    <w:p w:rsidR="00CE08A4" w:rsidRPr="00F82BD1" w:rsidRDefault="00CE08A4" w:rsidP="00E74CD9">
      <w:pPr>
        <w:pStyle w:val="Default"/>
        <w:jc w:val="right"/>
      </w:pPr>
      <w:r>
        <w:rPr>
          <w:noProof/>
        </w:rPr>
        <w:lastRenderedPageBreak/>
        <w:drawing>
          <wp:inline distT="0" distB="0" distL="0" distR="0">
            <wp:extent cx="3305175" cy="752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rsidR="00CE08A4" w:rsidRPr="005B740B" w:rsidRDefault="00CE08A4" w:rsidP="00CE08A4">
      <w:pPr>
        <w:pStyle w:val="Default"/>
        <w:ind w:left="180"/>
        <w:rPr>
          <w:b/>
          <w:i/>
          <w:iCs/>
          <w:u w:val="single"/>
        </w:rPr>
      </w:pPr>
      <w:r w:rsidRPr="005B740B">
        <w:rPr>
          <w:b/>
          <w:i/>
          <w:iCs/>
          <w:u w:val="single"/>
        </w:rPr>
        <w:t>Position Description</w:t>
      </w:r>
    </w:p>
    <w:p w:rsidR="00CE08A4" w:rsidRDefault="00CE08A4" w:rsidP="00CE08A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716968" w:rsidRPr="00C77506" w:rsidTr="00716968">
        <w:trPr>
          <w:trHeight w:val="698"/>
        </w:trPr>
        <w:tc>
          <w:tcPr>
            <w:tcW w:w="2340" w:type="dxa"/>
            <w:shd w:val="clear" w:color="auto" w:fill="E6E6E6"/>
          </w:tcPr>
          <w:p w:rsidR="00716968" w:rsidRPr="00B57534" w:rsidRDefault="00716968" w:rsidP="000A21F2">
            <w:pPr>
              <w:autoSpaceDE w:val="0"/>
              <w:autoSpaceDN w:val="0"/>
              <w:adjustRightInd w:val="0"/>
              <w:rPr>
                <w:rFonts w:ascii="Arial" w:hAnsi="Arial" w:cs="Arial"/>
                <w:b/>
                <w:color w:val="000000"/>
                <w:sz w:val="18"/>
                <w:szCs w:val="18"/>
              </w:rPr>
            </w:pPr>
            <w:r>
              <w:rPr>
                <w:rFonts w:ascii="Arial" w:hAnsi="Arial" w:cs="Arial"/>
                <w:b/>
                <w:color w:val="000000"/>
                <w:sz w:val="18"/>
                <w:szCs w:val="18"/>
              </w:rPr>
              <w:t>Describe level of decision making and l</w:t>
            </w:r>
            <w:r w:rsidRPr="00B57534">
              <w:rPr>
                <w:rFonts w:ascii="Arial" w:hAnsi="Arial" w:cs="Arial"/>
                <w:b/>
                <w:color w:val="000000"/>
                <w:sz w:val="18"/>
                <w:szCs w:val="18"/>
              </w:rPr>
              <w:t>ist</w:t>
            </w:r>
            <w:r>
              <w:rPr>
                <w:rFonts w:ascii="Arial" w:hAnsi="Arial" w:cs="Arial"/>
                <w:b/>
                <w:color w:val="000000"/>
                <w:sz w:val="18"/>
                <w:szCs w:val="18"/>
              </w:rPr>
              <w:t xml:space="preserve"> examples of common decisions made</w:t>
            </w:r>
            <w:r w:rsidRPr="00B57534">
              <w:rPr>
                <w:rFonts w:ascii="Arial" w:hAnsi="Arial" w:cs="Arial"/>
                <w:b/>
                <w:color w:val="000000"/>
                <w:sz w:val="18"/>
                <w:szCs w:val="18"/>
              </w:rPr>
              <w:t>:</w:t>
            </w:r>
          </w:p>
        </w:tc>
        <w:tc>
          <w:tcPr>
            <w:tcW w:w="8280" w:type="dxa"/>
          </w:tcPr>
          <w:p w:rsidR="00716968" w:rsidRDefault="00716968" w:rsidP="00B75C3A">
            <w:pPr>
              <w:pStyle w:val="ListParagraph"/>
              <w:numPr>
                <w:ilvl w:val="0"/>
                <w:numId w:val="9"/>
              </w:numPr>
              <w:autoSpaceDE w:val="0"/>
              <w:autoSpaceDN w:val="0"/>
              <w:adjustRightInd w:val="0"/>
              <w:ind w:left="342" w:hanging="342"/>
              <w:rPr>
                <w:rFonts w:ascii="Arial" w:hAnsi="Arial" w:cs="Arial"/>
                <w:color w:val="000000"/>
                <w:sz w:val="18"/>
                <w:szCs w:val="18"/>
              </w:rPr>
            </w:pPr>
            <w:r>
              <w:rPr>
                <w:rFonts w:ascii="Arial" w:hAnsi="Arial" w:cs="Arial"/>
                <w:color w:val="000000"/>
                <w:sz w:val="18"/>
                <w:szCs w:val="18"/>
              </w:rPr>
              <w:t>No decisions are  made by Operators</w:t>
            </w:r>
          </w:p>
          <w:p w:rsidR="00716968" w:rsidRPr="00E74CD9" w:rsidRDefault="00716968" w:rsidP="00716968">
            <w:pPr>
              <w:pStyle w:val="ListParagraph"/>
              <w:numPr>
                <w:ilvl w:val="0"/>
                <w:numId w:val="9"/>
              </w:numPr>
              <w:autoSpaceDE w:val="0"/>
              <w:autoSpaceDN w:val="0"/>
              <w:adjustRightInd w:val="0"/>
              <w:ind w:left="342" w:hanging="342"/>
              <w:rPr>
                <w:rFonts w:ascii="Arial" w:hAnsi="Arial" w:cs="Arial"/>
                <w:color w:val="000000"/>
                <w:sz w:val="20"/>
                <w:szCs w:val="20"/>
              </w:rPr>
            </w:pPr>
            <w:r>
              <w:rPr>
                <w:rFonts w:ascii="Arial" w:hAnsi="Arial" w:cs="Arial"/>
                <w:color w:val="000000"/>
                <w:sz w:val="18"/>
                <w:szCs w:val="18"/>
              </w:rPr>
              <w:t>All decisions shall be made by Supervisor/Dispatcher</w:t>
            </w:r>
          </w:p>
        </w:tc>
      </w:tr>
    </w:tbl>
    <w:p w:rsidR="00CE08A4" w:rsidRPr="00365E34" w:rsidRDefault="00CE08A4" w:rsidP="00CE08A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RPr="00365E34" w:rsidTr="000A21F2">
        <w:trPr>
          <w:trHeight w:val="477"/>
        </w:trPr>
        <w:tc>
          <w:tcPr>
            <w:tcW w:w="2340" w:type="dxa"/>
            <w:shd w:val="clear" w:color="auto" w:fill="E6E6E6"/>
          </w:tcPr>
          <w:p w:rsidR="00CE08A4" w:rsidRPr="00365E34" w:rsidRDefault="00CE08A4" w:rsidP="000A21F2">
            <w:pPr>
              <w:autoSpaceDE w:val="0"/>
              <w:autoSpaceDN w:val="0"/>
              <w:adjustRightInd w:val="0"/>
              <w:rPr>
                <w:rFonts w:ascii="Arial" w:hAnsi="Arial" w:cs="Arial"/>
                <w:color w:val="000000"/>
                <w:sz w:val="18"/>
                <w:szCs w:val="18"/>
              </w:rPr>
            </w:pPr>
            <w:r w:rsidRPr="00365E34">
              <w:rPr>
                <w:rFonts w:ascii="Arial" w:hAnsi="Arial" w:cs="Arial"/>
                <w:b/>
                <w:bCs/>
                <w:color w:val="000000"/>
                <w:sz w:val="18"/>
                <w:szCs w:val="18"/>
              </w:rPr>
              <w:t xml:space="preserve">Minimum Education &amp; Certifications Required: </w:t>
            </w:r>
          </w:p>
        </w:tc>
        <w:tc>
          <w:tcPr>
            <w:tcW w:w="8280" w:type="dxa"/>
          </w:tcPr>
          <w:p w:rsidR="00EA16D6" w:rsidRPr="00A249D9" w:rsidRDefault="00EA16D6" w:rsidP="00E74CD9">
            <w:pPr>
              <w:pStyle w:val="ListParagraph"/>
              <w:numPr>
                <w:ilvl w:val="0"/>
                <w:numId w:val="9"/>
              </w:numPr>
              <w:autoSpaceDE w:val="0"/>
              <w:autoSpaceDN w:val="0"/>
              <w:adjustRightInd w:val="0"/>
              <w:ind w:left="342" w:hanging="342"/>
              <w:rPr>
                <w:rFonts w:ascii="Arial" w:hAnsi="Arial" w:cs="Arial"/>
                <w:color w:val="000000"/>
                <w:sz w:val="18"/>
                <w:szCs w:val="18"/>
              </w:rPr>
            </w:pPr>
            <w:r w:rsidRPr="00A249D9">
              <w:rPr>
                <w:rFonts w:ascii="Arial" w:hAnsi="Arial" w:cs="Arial"/>
                <w:color w:val="000000"/>
                <w:sz w:val="18"/>
                <w:szCs w:val="18"/>
              </w:rPr>
              <w:t xml:space="preserve">CDL license with </w:t>
            </w:r>
            <w:r w:rsidR="00E75B8E" w:rsidRPr="00A249D9">
              <w:rPr>
                <w:rFonts w:ascii="Arial" w:hAnsi="Arial" w:cs="Arial"/>
                <w:color w:val="000000"/>
                <w:sz w:val="18"/>
                <w:szCs w:val="18"/>
              </w:rPr>
              <w:t xml:space="preserve">no </w:t>
            </w:r>
            <w:r w:rsidRPr="00A249D9">
              <w:rPr>
                <w:rFonts w:ascii="Arial" w:hAnsi="Arial" w:cs="Arial"/>
                <w:color w:val="000000"/>
                <w:sz w:val="18"/>
                <w:szCs w:val="18"/>
              </w:rPr>
              <w:t>air brake</w:t>
            </w:r>
            <w:r w:rsidR="00E75B8E" w:rsidRPr="00A249D9">
              <w:rPr>
                <w:rFonts w:ascii="Arial" w:hAnsi="Arial" w:cs="Arial"/>
                <w:color w:val="000000"/>
                <w:sz w:val="18"/>
                <w:szCs w:val="18"/>
              </w:rPr>
              <w:t xml:space="preserve"> restriction</w:t>
            </w:r>
            <w:r w:rsidRPr="00A249D9">
              <w:rPr>
                <w:rFonts w:ascii="Arial" w:hAnsi="Arial" w:cs="Arial"/>
                <w:color w:val="000000"/>
                <w:sz w:val="18"/>
                <w:szCs w:val="18"/>
              </w:rPr>
              <w:t xml:space="preserve"> and passenger endorsement</w:t>
            </w:r>
            <w:r w:rsidR="00D31D39" w:rsidRPr="00A249D9">
              <w:rPr>
                <w:rFonts w:ascii="Arial" w:hAnsi="Arial" w:cs="Arial"/>
                <w:color w:val="000000"/>
                <w:sz w:val="18"/>
                <w:szCs w:val="18"/>
              </w:rPr>
              <w:t>s</w:t>
            </w:r>
          </w:p>
          <w:p w:rsidR="00CE08A4" w:rsidRPr="00E74CD9" w:rsidRDefault="00EA16D6" w:rsidP="00B37210">
            <w:pPr>
              <w:pStyle w:val="ListParagraph"/>
              <w:numPr>
                <w:ilvl w:val="0"/>
                <w:numId w:val="9"/>
              </w:numPr>
              <w:autoSpaceDE w:val="0"/>
              <w:autoSpaceDN w:val="0"/>
              <w:adjustRightInd w:val="0"/>
              <w:ind w:left="342" w:hanging="342"/>
              <w:rPr>
                <w:rFonts w:ascii="Arial" w:hAnsi="Arial" w:cs="Arial"/>
                <w:color w:val="000000"/>
                <w:sz w:val="20"/>
                <w:szCs w:val="20"/>
              </w:rPr>
            </w:pPr>
            <w:r w:rsidRPr="00A249D9">
              <w:rPr>
                <w:rFonts w:ascii="Arial" w:hAnsi="Arial" w:cs="Arial"/>
                <w:color w:val="000000"/>
                <w:sz w:val="18"/>
                <w:szCs w:val="18"/>
              </w:rPr>
              <w:t>Acceptable driving record</w:t>
            </w:r>
            <w:r w:rsidR="00716968">
              <w:rPr>
                <w:rFonts w:ascii="Arial" w:hAnsi="Arial" w:cs="Arial"/>
                <w:color w:val="000000"/>
                <w:sz w:val="18"/>
                <w:szCs w:val="18"/>
              </w:rPr>
              <w:t xml:space="preserve"> </w:t>
            </w:r>
            <w:r w:rsidR="00E75B8E" w:rsidRPr="00A249D9">
              <w:rPr>
                <w:rFonts w:ascii="Arial" w:hAnsi="Arial" w:cs="Arial"/>
                <w:color w:val="000000"/>
                <w:sz w:val="18"/>
                <w:szCs w:val="18"/>
              </w:rPr>
              <w:t>and DOT physical exam</w:t>
            </w:r>
          </w:p>
        </w:tc>
      </w:tr>
    </w:tbl>
    <w:p w:rsidR="00CE08A4" w:rsidRPr="006E265B" w:rsidRDefault="00CE08A4" w:rsidP="00CE08A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RPr="006E265B" w:rsidTr="000A21F2">
        <w:trPr>
          <w:trHeight w:val="963"/>
        </w:trPr>
        <w:tc>
          <w:tcPr>
            <w:tcW w:w="2340" w:type="dxa"/>
            <w:shd w:val="clear" w:color="auto" w:fill="E6E6E6"/>
          </w:tcPr>
          <w:p w:rsidR="00CE08A4" w:rsidRPr="006E265B" w:rsidRDefault="00CE08A4" w:rsidP="000A21F2">
            <w:pPr>
              <w:autoSpaceDE w:val="0"/>
              <w:autoSpaceDN w:val="0"/>
              <w:adjustRightInd w:val="0"/>
              <w:rPr>
                <w:rFonts w:ascii="Arial" w:hAnsi="Arial" w:cs="Arial"/>
                <w:color w:val="000000"/>
                <w:sz w:val="18"/>
                <w:szCs w:val="18"/>
              </w:rPr>
            </w:pPr>
            <w:r w:rsidRPr="006E265B">
              <w:rPr>
                <w:rFonts w:ascii="Arial" w:hAnsi="Arial" w:cs="Arial"/>
                <w:b/>
                <w:bCs/>
                <w:color w:val="000000"/>
                <w:sz w:val="18"/>
                <w:szCs w:val="18"/>
              </w:rPr>
              <w:t xml:space="preserve">Experience &amp; Skills Required: </w:t>
            </w:r>
          </w:p>
        </w:tc>
        <w:tc>
          <w:tcPr>
            <w:tcW w:w="8280" w:type="dxa"/>
          </w:tcPr>
          <w:p w:rsidR="00D14E22" w:rsidRPr="00A249D9" w:rsidRDefault="00D14E22" w:rsidP="00D31D39">
            <w:pPr>
              <w:pStyle w:val="ListParagraph"/>
              <w:numPr>
                <w:ilvl w:val="0"/>
                <w:numId w:val="6"/>
              </w:numPr>
              <w:autoSpaceDE w:val="0"/>
              <w:autoSpaceDN w:val="0"/>
              <w:adjustRightInd w:val="0"/>
              <w:ind w:left="342"/>
              <w:rPr>
                <w:rFonts w:ascii="Arial" w:hAnsi="Arial" w:cs="Arial"/>
                <w:color w:val="000000"/>
                <w:sz w:val="18"/>
                <w:szCs w:val="18"/>
              </w:rPr>
            </w:pPr>
            <w:r w:rsidRPr="00A249D9">
              <w:rPr>
                <w:rFonts w:ascii="Arial" w:hAnsi="Arial" w:cs="Arial"/>
                <w:color w:val="000000"/>
                <w:sz w:val="18"/>
                <w:szCs w:val="18"/>
              </w:rPr>
              <w:t xml:space="preserve">Must be able to work a flexible schedule </w:t>
            </w:r>
            <w:r w:rsidR="00E75B8E" w:rsidRPr="00A249D9">
              <w:rPr>
                <w:rFonts w:ascii="Arial" w:hAnsi="Arial" w:cs="Arial"/>
                <w:color w:val="000000"/>
                <w:sz w:val="18"/>
                <w:szCs w:val="18"/>
              </w:rPr>
              <w:t>–</w:t>
            </w:r>
            <w:r w:rsidR="007057B6">
              <w:rPr>
                <w:rFonts w:ascii="Arial" w:hAnsi="Arial" w:cs="Arial"/>
                <w:color w:val="000000"/>
                <w:sz w:val="18"/>
                <w:szCs w:val="18"/>
              </w:rPr>
              <w:t xml:space="preserve"> </w:t>
            </w:r>
            <w:r w:rsidR="00E75B8E" w:rsidRPr="00A249D9">
              <w:rPr>
                <w:rFonts w:ascii="Arial" w:hAnsi="Arial" w:cs="Arial"/>
                <w:color w:val="000000"/>
                <w:sz w:val="18"/>
                <w:szCs w:val="18"/>
              </w:rPr>
              <w:t xml:space="preserve">to include early morning, </w:t>
            </w:r>
            <w:r w:rsidRPr="00A249D9">
              <w:rPr>
                <w:rFonts w:ascii="Arial" w:hAnsi="Arial" w:cs="Arial"/>
                <w:color w:val="000000"/>
                <w:sz w:val="18"/>
                <w:szCs w:val="18"/>
              </w:rPr>
              <w:t>wee</w:t>
            </w:r>
            <w:r w:rsidR="007057B6">
              <w:rPr>
                <w:rFonts w:ascii="Arial" w:hAnsi="Arial" w:cs="Arial"/>
                <w:color w:val="000000"/>
                <w:sz w:val="18"/>
                <w:szCs w:val="18"/>
              </w:rPr>
              <w:t xml:space="preserve">kend, holiday, </w:t>
            </w:r>
            <w:r w:rsidR="00E74CD9" w:rsidRPr="00A249D9">
              <w:rPr>
                <w:rFonts w:ascii="Arial" w:hAnsi="Arial" w:cs="Arial"/>
                <w:color w:val="000000"/>
                <w:sz w:val="18"/>
                <w:szCs w:val="18"/>
              </w:rPr>
              <w:t>and evening hours</w:t>
            </w:r>
            <w:r w:rsidR="00E75B8E" w:rsidRPr="00A249D9">
              <w:rPr>
                <w:rFonts w:ascii="Arial" w:hAnsi="Arial" w:cs="Arial"/>
                <w:color w:val="000000"/>
                <w:sz w:val="18"/>
                <w:szCs w:val="18"/>
              </w:rPr>
              <w:t>.</w:t>
            </w:r>
          </w:p>
          <w:p w:rsidR="00D31D39" w:rsidRPr="00A249D9" w:rsidRDefault="00D14E22" w:rsidP="00D31D39">
            <w:pPr>
              <w:pStyle w:val="ListParagraph"/>
              <w:numPr>
                <w:ilvl w:val="0"/>
                <w:numId w:val="6"/>
              </w:numPr>
              <w:autoSpaceDE w:val="0"/>
              <w:autoSpaceDN w:val="0"/>
              <w:adjustRightInd w:val="0"/>
              <w:ind w:left="342"/>
              <w:rPr>
                <w:rFonts w:ascii="Arial" w:hAnsi="Arial" w:cs="Arial"/>
                <w:color w:val="000000"/>
                <w:sz w:val="18"/>
                <w:szCs w:val="18"/>
              </w:rPr>
            </w:pPr>
            <w:r w:rsidRPr="00A249D9">
              <w:rPr>
                <w:rFonts w:ascii="Arial" w:hAnsi="Arial" w:cs="Arial"/>
                <w:color w:val="000000"/>
                <w:sz w:val="18"/>
                <w:szCs w:val="18"/>
              </w:rPr>
              <w:t>To qualify, you must be at least 21 years of age, have a valid driver's license, three years of</w:t>
            </w:r>
            <w:r w:rsidR="00716968">
              <w:rPr>
                <w:rFonts w:ascii="Arial" w:hAnsi="Arial" w:cs="Arial"/>
                <w:color w:val="000000"/>
                <w:sz w:val="18"/>
                <w:szCs w:val="18"/>
              </w:rPr>
              <w:t xml:space="preserve"> commercial</w:t>
            </w:r>
            <w:r w:rsidRPr="00A249D9">
              <w:rPr>
                <w:rFonts w:ascii="Arial" w:hAnsi="Arial" w:cs="Arial"/>
                <w:color w:val="000000"/>
                <w:sz w:val="18"/>
                <w:szCs w:val="18"/>
              </w:rPr>
              <w:t xml:space="preserve"> driving experience and be able to pass a backgroun</w:t>
            </w:r>
            <w:r w:rsidR="00D31D39" w:rsidRPr="00A249D9">
              <w:rPr>
                <w:rFonts w:ascii="Arial" w:hAnsi="Arial" w:cs="Arial"/>
                <w:color w:val="000000"/>
                <w:sz w:val="18"/>
                <w:szCs w:val="18"/>
              </w:rPr>
              <w:t>d investigation and a drug test</w:t>
            </w:r>
            <w:r w:rsidR="00E75B8E" w:rsidRPr="00A249D9">
              <w:rPr>
                <w:rFonts w:ascii="Arial" w:hAnsi="Arial" w:cs="Arial"/>
                <w:color w:val="000000"/>
                <w:sz w:val="18"/>
                <w:szCs w:val="18"/>
              </w:rPr>
              <w:t>.</w:t>
            </w:r>
          </w:p>
          <w:p w:rsidR="00D31D39" w:rsidRPr="00A249D9" w:rsidRDefault="00D31D39" w:rsidP="00D31D39">
            <w:pPr>
              <w:numPr>
                <w:ilvl w:val="0"/>
                <w:numId w:val="5"/>
              </w:numPr>
              <w:contextualSpacing/>
              <w:rPr>
                <w:rFonts w:ascii="Arial" w:hAnsi="Arial" w:cs="Arial"/>
                <w:sz w:val="18"/>
                <w:szCs w:val="18"/>
              </w:rPr>
            </w:pPr>
            <w:r w:rsidRPr="00A249D9">
              <w:rPr>
                <w:rFonts w:ascii="Arial" w:hAnsi="Arial" w:cs="Arial"/>
                <w:sz w:val="18"/>
                <w:szCs w:val="18"/>
              </w:rPr>
              <w:t>Good verbal communication skills.</w:t>
            </w:r>
          </w:p>
          <w:p w:rsidR="00D31D39" w:rsidRPr="00A249D9" w:rsidRDefault="00D31D39" w:rsidP="00D31D39">
            <w:pPr>
              <w:numPr>
                <w:ilvl w:val="0"/>
                <w:numId w:val="5"/>
              </w:numPr>
              <w:rPr>
                <w:rFonts w:ascii="Arial" w:hAnsi="Arial" w:cs="Arial"/>
                <w:sz w:val="18"/>
                <w:szCs w:val="18"/>
              </w:rPr>
            </w:pPr>
            <w:r w:rsidRPr="00A249D9">
              <w:rPr>
                <w:rFonts w:ascii="Arial" w:hAnsi="Arial" w:cs="Arial"/>
                <w:sz w:val="18"/>
                <w:szCs w:val="18"/>
              </w:rPr>
              <w:t xml:space="preserve">Ability to read, </w:t>
            </w:r>
            <w:proofErr w:type="gramStart"/>
            <w:r w:rsidRPr="00A249D9">
              <w:rPr>
                <w:rFonts w:ascii="Arial" w:hAnsi="Arial" w:cs="Arial"/>
                <w:sz w:val="18"/>
                <w:szCs w:val="18"/>
              </w:rPr>
              <w:t>write</w:t>
            </w:r>
            <w:proofErr w:type="gramEnd"/>
            <w:r w:rsidRPr="00A249D9">
              <w:rPr>
                <w:rFonts w:ascii="Arial" w:hAnsi="Arial" w:cs="Arial"/>
                <w:sz w:val="18"/>
                <w:szCs w:val="18"/>
              </w:rPr>
              <w:t>, and speak English and perform basic mathematical procedures.</w:t>
            </w:r>
          </w:p>
          <w:p w:rsidR="00D31D39" w:rsidRPr="00A249D9" w:rsidRDefault="00D31D39" w:rsidP="00D31D39">
            <w:pPr>
              <w:numPr>
                <w:ilvl w:val="0"/>
                <w:numId w:val="5"/>
              </w:numPr>
              <w:rPr>
                <w:rFonts w:ascii="Arial" w:hAnsi="Arial" w:cs="Arial"/>
                <w:sz w:val="18"/>
                <w:szCs w:val="18"/>
              </w:rPr>
            </w:pPr>
            <w:r w:rsidRPr="00A249D9">
              <w:rPr>
                <w:rFonts w:ascii="Arial" w:hAnsi="Arial" w:cs="Arial"/>
                <w:sz w:val="18"/>
                <w:szCs w:val="18"/>
              </w:rPr>
              <w:t>Ability to work under stress and meet strict timelines.</w:t>
            </w:r>
          </w:p>
          <w:p w:rsidR="00D31D39" w:rsidRPr="00A249D9" w:rsidRDefault="00D31D39" w:rsidP="00D31D39">
            <w:pPr>
              <w:numPr>
                <w:ilvl w:val="0"/>
                <w:numId w:val="5"/>
              </w:numPr>
              <w:rPr>
                <w:rFonts w:ascii="Arial" w:hAnsi="Arial" w:cs="Arial"/>
                <w:sz w:val="18"/>
                <w:szCs w:val="18"/>
              </w:rPr>
            </w:pPr>
            <w:r w:rsidRPr="00A249D9">
              <w:rPr>
                <w:rFonts w:ascii="Arial" w:hAnsi="Arial" w:cs="Arial"/>
                <w:sz w:val="18"/>
                <w:szCs w:val="18"/>
              </w:rPr>
              <w:t>Must be able to work without direct supervision.</w:t>
            </w:r>
          </w:p>
          <w:p w:rsidR="00D31D39" w:rsidRPr="00A249D9" w:rsidRDefault="00D31D39" w:rsidP="00D31D39">
            <w:pPr>
              <w:numPr>
                <w:ilvl w:val="0"/>
                <w:numId w:val="5"/>
              </w:numPr>
              <w:rPr>
                <w:rFonts w:ascii="Arial" w:hAnsi="Arial" w:cs="Arial"/>
                <w:sz w:val="18"/>
                <w:szCs w:val="18"/>
              </w:rPr>
            </w:pPr>
            <w:r w:rsidRPr="00A249D9">
              <w:rPr>
                <w:rFonts w:ascii="Arial" w:hAnsi="Arial" w:cs="Arial"/>
                <w:color w:val="000000"/>
                <w:sz w:val="18"/>
                <w:szCs w:val="18"/>
              </w:rPr>
              <w:t>Must read and understand street signs, route sheets and maps.</w:t>
            </w:r>
          </w:p>
          <w:p w:rsidR="00D31D39" w:rsidRPr="00D31D39" w:rsidRDefault="00D31D39" w:rsidP="00D31D39">
            <w:pPr>
              <w:numPr>
                <w:ilvl w:val="0"/>
                <w:numId w:val="5"/>
              </w:numPr>
              <w:rPr>
                <w:rFonts w:ascii="Arial" w:hAnsi="Arial" w:cs="Arial"/>
                <w:sz w:val="18"/>
                <w:szCs w:val="18"/>
              </w:rPr>
            </w:pPr>
            <w:r w:rsidRPr="00A249D9">
              <w:rPr>
                <w:rFonts w:ascii="Arial" w:hAnsi="Arial" w:cs="Arial"/>
                <w:color w:val="000000"/>
                <w:sz w:val="18"/>
                <w:szCs w:val="18"/>
              </w:rPr>
              <w:t>Excellent communication skills</w:t>
            </w:r>
            <w:r w:rsidR="00E75B8E" w:rsidRPr="00A249D9">
              <w:rPr>
                <w:rFonts w:ascii="Arial" w:hAnsi="Arial" w:cs="Arial"/>
                <w:color w:val="000000"/>
                <w:sz w:val="18"/>
                <w:szCs w:val="18"/>
              </w:rPr>
              <w:t>.</w:t>
            </w:r>
          </w:p>
        </w:tc>
      </w:tr>
    </w:tbl>
    <w:p w:rsidR="00CE08A4" w:rsidRDefault="00CE08A4" w:rsidP="00CE08A4">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RPr="00C77506" w:rsidTr="000A21F2">
        <w:trPr>
          <w:trHeight w:val="698"/>
        </w:trPr>
        <w:tc>
          <w:tcPr>
            <w:tcW w:w="2340" w:type="dxa"/>
            <w:shd w:val="clear" w:color="auto" w:fill="E6E6E6"/>
          </w:tcPr>
          <w:p w:rsidR="00CE08A4" w:rsidRPr="00C77506" w:rsidRDefault="00CE08A4" w:rsidP="000A21F2">
            <w:pPr>
              <w:autoSpaceDE w:val="0"/>
              <w:autoSpaceDN w:val="0"/>
              <w:adjustRightInd w:val="0"/>
              <w:rPr>
                <w:rFonts w:ascii="Arial" w:hAnsi="Arial" w:cs="Arial"/>
                <w:color w:val="000000"/>
                <w:sz w:val="18"/>
                <w:szCs w:val="18"/>
              </w:rPr>
            </w:pPr>
            <w:r w:rsidRPr="00C77506">
              <w:rPr>
                <w:rFonts w:ascii="Arial" w:hAnsi="Arial" w:cs="Arial"/>
                <w:b/>
                <w:bCs/>
                <w:color w:val="000000"/>
                <w:sz w:val="18"/>
                <w:szCs w:val="18"/>
              </w:rPr>
              <w:t xml:space="preserve">Physical Requirements &amp; Working Conditions </w:t>
            </w:r>
            <w:r w:rsidRPr="00C77506">
              <w:rPr>
                <w:rFonts w:ascii="Arial" w:hAnsi="Arial" w:cs="Arial"/>
                <w:b/>
                <w:bCs/>
                <w:color w:val="000000"/>
                <w:sz w:val="16"/>
                <w:szCs w:val="16"/>
              </w:rPr>
              <w:t>(include amount of travel)</w:t>
            </w:r>
            <w:r w:rsidRPr="00C77506">
              <w:rPr>
                <w:rFonts w:ascii="Arial" w:hAnsi="Arial" w:cs="Arial"/>
                <w:b/>
                <w:bCs/>
                <w:color w:val="000000"/>
                <w:sz w:val="18"/>
                <w:szCs w:val="18"/>
              </w:rPr>
              <w:t xml:space="preserve">: </w:t>
            </w:r>
          </w:p>
        </w:tc>
        <w:tc>
          <w:tcPr>
            <w:tcW w:w="8280" w:type="dxa"/>
          </w:tcPr>
          <w:p w:rsidR="00E74CD9" w:rsidRPr="00E74CD9" w:rsidRDefault="000A21F2" w:rsidP="00E74CD9">
            <w:pPr>
              <w:pStyle w:val="ListParagraph"/>
              <w:numPr>
                <w:ilvl w:val="0"/>
                <w:numId w:val="8"/>
              </w:numPr>
              <w:autoSpaceDE w:val="0"/>
              <w:autoSpaceDN w:val="0"/>
              <w:adjustRightInd w:val="0"/>
              <w:ind w:left="342" w:hanging="342"/>
              <w:rPr>
                <w:rFonts w:ascii="Arial" w:hAnsi="Arial" w:cs="Arial"/>
                <w:color w:val="000000"/>
                <w:sz w:val="18"/>
                <w:szCs w:val="18"/>
              </w:rPr>
            </w:pPr>
            <w:r w:rsidRPr="00E74CD9">
              <w:rPr>
                <w:rFonts w:ascii="Arial" w:hAnsi="Arial" w:cs="Arial"/>
                <w:color w:val="000000"/>
                <w:sz w:val="18"/>
                <w:szCs w:val="18"/>
              </w:rPr>
              <w:t xml:space="preserve">Routes may vary in length, number of turns, and whether driving is done on the highway or city street.  On average, a workday may encompass driving an average of </w:t>
            </w:r>
            <w:r w:rsidR="007057B6">
              <w:rPr>
                <w:rFonts w:ascii="Arial" w:hAnsi="Arial" w:cs="Arial"/>
                <w:color w:val="000000"/>
                <w:sz w:val="18"/>
                <w:szCs w:val="18"/>
              </w:rPr>
              <w:t>100</w:t>
            </w:r>
            <w:r w:rsidRPr="00E74CD9">
              <w:rPr>
                <w:rFonts w:ascii="Arial" w:hAnsi="Arial" w:cs="Arial"/>
                <w:color w:val="000000"/>
                <w:sz w:val="18"/>
                <w:szCs w:val="18"/>
              </w:rPr>
              <w:t xml:space="preserve"> miles, involving 60 to 100</w:t>
            </w:r>
            <w:r w:rsidR="007057B6">
              <w:rPr>
                <w:rFonts w:ascii="Arial" w:hAnsi="Arial" w:cs="Arial"/>
                <w:color w:val="000000"/>
                <w:sz w:val="18"/>
                <w:szCs w:val="18"/>
              </w:rPr>
              <w:t>or more</w:t>
            </w:r>
            <w:r w:rsidRPr="00E74CD9">
              <w:rPr>
                <w:rFonts w:ascii="Arial" w:hAnsi="Arial" w:cs="Arial"/>
                <w:color w:val="000000"/>
                <w:sz w:val="18"/>
                <w:szCs w:val="18"/>
              </w:rPr>
              <w:t xml:space="preserve"> turns per day.  </w:t>
            </w:r>
          </w:p>
          <w:p w:rsidR="00D31D39" w:rsidRPr="00C15393" w:rsidRDefault="00D31D39" w:rsidP="00D31D39">
            <w:pPr>
              <w:numPr>
                <w:ilvl w:val="0"/>
                <w:numId w:val="7"/>
              </w:numPr>
              <w:rPr>
                <w:rFonts w:ascii="Arial" w:hAnsi="Arial" w:cs="Arial"/>
                <w:color w:val="000000"/>
                <w:sz w:val="18"/>
                <w:szCs w:val="18"/>
              </w:rPr>
            </w:pPr>
            <w:r>
              <w:rPr>
                <w:rFonts w:ascii="Arial" w:hAnsi="Arial" w:cs="Arial"/>
                <w:sz w:val="18"/>
                <w:szCs w:val="18"/>
              </w:rPr>
              <w:t>Ability to verbally communicate with passengers and dispatchers/road supervisors including use of a 2-way radio and PA system.</w:t>
            </w:r>
          </w:p>
          <w:p w:rsidR="00D31D39" w:rsidRDefault="00D31D39" w:rsidP="00D31D39">
            <w:pPr>
              <w:numPr>
                <w:ilvl w:val="0"/>
                <w:numId w:val="5"/>
              </w:numPr>
              <w:rPr>
                <w:rFonts w:ascii="Arial" w:hAnsi="Arial" w:cs="Arial"/>
                <w:sz w:val="18"/>
                <w:szCs w:val="18"/>
              </w:rPr>
            </w:pPr>
            <w:r>
              <w:rPr>
                <w:rFonts w:ascii="Arial" w:hAnsi="Arial" w:cs="Arial"/>
                <w:sz w:val="18"/>
                <w:szCs w:val="18"/>
              </w:rPr>
              <w:t>Possess excellent or corrected vision to allow operator to have the ability to read and comprehend written material.  Must have good depth perception, peripheral vision, distance vision, and color perception as is required to drive a motorized vehicle.</w:t>
            </w:r>
          </w:p>
          <w:p w:rsidR="00D31D39" w:rsidRDefault="00D31D39" w:rsidP="00D31D39">
            <w:pPr>
              <w:numPr>
                <w:ilvl w:val="0"/>
                <w:numId w:val="7"/>
              </w:numPr>
              <w:rPr>
                <w:rFonts w:ascii="Arial" w:hAnsi="Arial" w:cs="Arial"/>
                <w:color w:val="000000"/>
                <w:sz w:val="18"/>
                <w:szCs w:val="18"/>
              </w:rPr>
            </w:pPr>
            <w:r>
              <w:rPr>
                <w:rFonts w:ascii="Arial" w:hAnsi="Arial" w:cs="Arial"/>
                <w:color w:val="000000"/>
                <w:sz w:val="18"/>
                <w:szCs w:val="18"/>
              </w:rPr>
              <w:t>Possess a full range of sense of hearing, including tone, pitch, and volume when operating transit vehicle, using 2-way radio, and assisting passengers and public.</w:t>
            </w:r>
          </w:p>
          <w:p w:rsidR="00D31D39" w:rsidRDefault="00D31D39" w:rsidP="00D31D39">
            <w:pPr>
              <w:numPr>
                <w:ilvl w:val="0"/>
                <w:numId w:val="7"/>
              </w:numPr>
              <w:rPr>
                <w:rFonts w:ascii="Arial" w:hAnsi="Arial" w:cs="Arial"/>
                <w:color w:val="000000"/>
                <w:sz w:val="18"/>
                <w:szCs w:val="18"/>
              </w:rPr>
            </w:pPr>
            <w:r>
              <w:rPr>
                <w:rFonts w:ascii="Arial" w:hAnsi="Arial" w:cs="Arial"/>
                <w:color w:val="000000"/>
                <w:sz w:val="18"/>
                <w:szCs w:val="18"/>
              </w:rPr>
              <w:t xml:space="preserve">Must have good manual dexterity in order to perform the basic functions of the </w:t>
            </w:r>
            <w:r w:rsidR="00E74CD9">
              <w:rPr>
                <w:rFonts w:ascii="Arial" w:hAnsi="Arial" w:cs="Arial"/>
                <w:color w:val="000000"/>
                <w:sz w:val="18"/>
                <w:szCs w:val="18"/>
              </w:rPr>
              <w:t xml:space="preserve">destination </w:t>
            </w:r>
            <w:r>
              <w:rPr>
                <w:rFonts w:ascii="Arial" w:hAnsi="Arial" w:cs="Arial"/>
                <w:color w:val="000000"/>
                <w:sz w:val="18"/>
                <w:szCs w:val="18"/>
              </w:rPr>
              <w:t>keypad.  Required to reach, grasp, and use multiple objects which include but are not limited to:  a 2-way radio, door control, PA microphone, steering wheel, wheelchair lift control, and bus door control.</w:t>
            </w:r>
          </w:p>
          <w:p w:rsidR="00D31D39" w:rsidRDefault="00D31D39" w:rsidP="00D31D39">
            <w:pPr>
              <w:numPr>
                <w:ilvl w:val="0"/>
                <w:numId w:val="7"/>
              </w:numPr>
              <w:rPr>
                <w:rFonts w:ascii="Arial" w:hAnsi="Arial" w:cs="Arial"/>
                <w:color w:val="000000"/>
                <w:sz w:val="18"/>
                <w:szCs w:val="18"/>
              </w:rPr>
            </w:pPr>
            <w:r>
              <w:rPr>
                <w:rFonts w:ascii="Arial" w:hAnsi="Arial" w:cs="Arial"/>
                <w:color w:val="000000"/>
                <w:sz w:val="18"/>
                <w:szCs w:val="18"/>
              </w:rPr>
              <w:t>Required to sit while operating vehicle approximately 75% of the work day.  The remaining 25% of the day will require the operator to move both in the internal and exterior perimeters of the bus, including a pre-trip inspection of the vehicle by walking around and through the vehicle.</w:t>
            </w:r>
          </w:p>
          <w:p w:rsidR="00D31D39" w:rsidRDefault="00D31D39" w:rsidP="00D31D39">
            <w:pPr>
              <w:numPr>
                <w:ilvl w:val="0"/>
                <w:numId w:val="7"/>
              </w:numPr>
              <w:rPr>
                <w:rFonts w:ascii="Arial" w:hAnsi="Arial" w:cs="Arial"/>
                <w:color w:val="000000"/>
                <w:sz w:val="18"/>
                <w:szCs w:val="18"/>
              </w:rPr>
            </w:pPr>
            <w:r>
              <w:rPr>
                <w:rFonts w:ascii="Arial" w:hAnsi="Arial" w:cs="Arial"/>
                <w:color w:val="000000"/>
                <w:sz w:val="18"/>
                <w:szCs w:val="18"/>
              </w:rPr>
              <w:t>Ability to push/pull tension of at least 50 pounds and ability to bend and stoop/kneel to assist passengers boarding and securing in wheelchair/scooters</w:t>
            </w:r>
            <w:r w:rsidR="00716968">
              <w:rPr>
                <w:rFonts w:ascii="Arial" w:hAnsi="Arial" w:cs="Arial"/>
                <w:color w:val="000000"/>
                <w:sz w:val="18"/>
                <w:szCs w:val="18"/>
              </w:rPr>
              <w:t>, other mobility devices</w:t>
            </w:r>
            <w:r>
              <w:rPr>
                <w:rFonts w:ascii="Arial" w:hAnsi="Arial" w:cs="Arial"/>
                <w:color w:val="000000"/>
                <w:sz w:val="18"/>
                <w:szCs w:val="18"/>
              </w:rPr>
              <w:t xml:space="preserve"> and/or to retrieve equipment.  Twist at the knee and waist when operating vehicle, performing vehicle inspections, and securing wheelchairs</w:t>
            </w:r>
            <w:r w:rsidR="00716968">
              <w:rPr>
                <w:rFonts w:ascii="Arial" w:hAnsi="Arial" w:cs="Arial"/>
                <w:color w:val="000000"/>
                <w:sz w:val="18"/>
                <w:szCs w:val="18"/>
              </w:rPr>
              <w:t>/scooters and other mobility devices</w:t>
            </w:r>
            <w:r>
              <w:rPr>
                <w:rFonts w:ascii="Arial" w:hAnsi="Arial" w:cs="Arial"/>
                <w:color w:val="000000"/>
                <w:sz w:val="18"/>
                <w:szCs w:val="18"/>
              </w:rPr>
              <w:t>.  Reach forward, rearward, upward, and downward when operating vehicle, performing vehicle inspections, and securing wheelchairs</w:t>
            </w:r>
            <w:r w:rsidR="00716968">
              <w:rPr>
                <w:rFonts w:ascii="Arial" w:hAnsi="Arial" w:cs="Arial"/>
                <w:color w:val="000000"/>
                <w:sz w:val="18"/>
                <w:szCs w:val="18"/>
              </w:rPr>
              <w:t>/scooters and other mobility devices</w:t>
            </w:r>
            <w:r>
              <w:rPr>
                <w:rFonts w:ascii="Arial" w:hAnsi="Arial" w:cs="Arial"/>
                <w:color w:val="000000"/>
                <w:sz w:val="18"/>
                <w:szCs w:val="18"/>
              </w:rPr>
              <w:t>.</w:t>
            </w:r>
          </w:p>
          <w:p w:rsidR="00D31D39" w:rsidRDefault="00D31D39" w:rsidP="00D31D39">
            <w:pPr>
              <w:numPr>
                <w:ilvl w:val="0"/>
                <w:numId w:val="7"/>
              </w:numPr>
              <w:rPr>
                <w:rFonts w:ascii="Arial" w:hAnsi="Arial" w:cs="Arial"/>
                <w:color w:val="000000"/>
                <w:sz w:val="18"/>
                <w:szCs w:val="18"/>
              </w:rPr>
            </w:pPr>
            <w:r>
              <w:rPr>
                <w:rFonts w:ascii="Arial" w:hAnsi="Arial" w:cs="Arial"/>
                <w:color w:val="000000"/>
                <w:sz w:val="18"/>
                <w:szCs w:val="18"/>
              </w:rPr>
              <w:t>Subject to wet, cold, and/or hot environmental conditions.</w:t>
            </w:r>
          </w:p>
          <w:p w:rsidR="00D31D39" w:rsidRDefault="00D31D39" w:rsidP="00D31D39">
            <w:pPr>
              <w:numPr>
                <w:ilvl w:val="0"/>
                <w:numId w:val="7"/>
              </w:numPr>
              <w:rPr>
                <w:rFonts w:ascii="Arial" w:hAnsi="Arial" w:cs="Arial"/>
                <w:color w:val="000000"/>
                <w:sz w:val="18"/>
                <w:szCs w:val="18"/>
              </w:rPr>
            </w:pPr>
            <w:r>
              <w:rPr>
                <w:rFonts w:ascii="Arial" w:hAnsi="Arial" w:cs="Arial"/>
                <w:color w:val="000000"/>
                <w:sz w:val="18"/>
                <w:szCs w:val="18"/>
              </w:rPr>
              <w:t>Subject to a low risk of injury due to vehicle accident, mechanical failure, fire, and/or explosion.</w:t>
            </w:r>
          </w:p>
          <w:p w:rsidR="00E74CD9" w:rsidRDefault="00D31D39" w:rsidP="00E74CD9">
            <w:pPr>
              <w:numPr>
                <w:ilvl w:val="0"/>
                <w:numId w:val="7"/>
              </w:numPr>
              <w:rPr>
                <w:rFonts w:ascii="Arial" w:hAnsi="Arial" w:cs="Arial"/>
                <w:color w:val="000000"/>
                <w:sz w:val="18"/>
                <w:szCs w:val="18"/>
              </w:rPr>
            </w:pPr>
            <w:r>
              <w:rPr>
                <w:rFonts w:ascii="Arial" w:hAnsi="Arial" w:cs="Arial"/>
                <w:color w:val="000000"/>
                <w:sz w:val="18"/>
                <w:szCs w:val="18"/>
              </w:rPr>
              <w:t>Subject to vehicle noise and vibration while operating transit vehicle.</w:t>
            </w:r>
          </w:p>
          <w:p w:rsidR="00D31D39" w:rsidRPr="00E74CD9" w:rsidRDefault="00D31D39" w:rsidP="00E74CD9">
            <w:pPr>
              <w:numPr>
                <w:ilvl w:val="0"/>
                <w:numId w:val="7"/>
              </w:numPr>
              <w:rPr>
                <w:rFonts w:ascii="Arial" w:hAnsi="Arial" w:cs="Arial"/>
                <w:color w:val="000000"/>
                <w:sz w:val="18"/>
                <w:szCs w:val="18"/>
              </w:rPr>
            </w:pPr>
            <w:r w:rsidRPr="00E74CD9">
              <w:rPr>
                <w:rFonts w:ascii="Arial" w:hAnsi="Arial" w:cs="Arial"/>
                <w:color w:val="000000"/>
                <w:sz w:val="18"/>
                <w:szCs w:val="18"/>
              </w:rPr>
              <w:t>Subject to vehicle exhaust fumes and odors, road dusts, and mist.</w:t>
            </w:r>
          </w:p>
          <w:p w:rsidR="005656E8" w:rsidRPr="000A21F2" w:rsidRDefault="005656E8" w:rsidP="00EA16D6">
            <w:pPr>
              <w:autoSpaceDE w:val="0"/>
              <w:autoSpaceDN w:val="0"/>
              <w:adjustRightInd w:val="0"/>
              <w:rPr>
                <w:rFonts w:ascii="Arial" w:eastAsiaTheme="minorHAnsi" w:hAnsi="Arial" w:cs="Arial"/>
                <w:sz w:val="18"/>
                <w:szCs w:val="18"/>
              </w:rPr>
            </w:pPr>
          </w:p>
        </w:tc>
      </w:tr>
    </w:tbl>
    <w:p w:rsidR="00CE08A4" w:rsidRDefault="00CE08A4" w:rsidP="00CE08A4">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CE08A4" w:rsidRPr="00C77506" w:rsidTr="000A21F2">
        <w:trPr>
          <w:trHeight w:val="698"/>
        </w:trPr>
        <w:tc>
          <w:tcPr>
            <w:tcW w:w="2340" w:type="dxa"/>
            <w:shd w:val="clear" w:color="auto" w:fill="E6E6E6"/>
          </w:tcPr>
          <w:p w:rsidR="00CE08A4" w:rsidRPr="00B57534" w:rsidRDefault="00CE08A4" w:rsidP="000A21F2">
            <w:pPr>
              <w:autoSpaceDE w:val="0"/>
              <w:autoSpaceDN w:val="0"/>
              <w:adjustRightInd w:val="0"/>
              <w:rPr>
                <w:rFonts w:ascii="Arial" w:hAnsi="Arial" w:cs="Arial"/>
                <w:b/>
                <w:color w:val="000000"/>
                <w:sz w:val="18"/>
                <w:szCs w:val="18"/>
              </w:rPr>
            </w:pPr>
            <w:r w:rsidRPr="00B57534">
              <w:rPr>
                <w:rFonts w:ascii="Arial" w:hAnsi="Arial" w:cs="Arial"/>
                <w:b/>
                <w:color w:val="000000"/>
                <w:sz w:val="18"/>
                <w:szCs w:val="18"/>
              </w:rPr>
              <w:t>List any additional measures applicable to this position (Revenue, Headcount, # of buses; Budgets $ e</w:t>
            </w:r>
            <w:r>
              <w:rPr>
                <w:rFonts w:ascii="Arial" w:hAnsi="Arial" w:cs="Arial"/>
                <w:b/>
                <w:color w:val="000000"/>
                <w:sz w:val="18"/>
                <w:szCs w:val="18"/>
              </w:rPr>
              <w:t>tc</w:t>
            </w:r>
            <w:r w:rsidRPr="00B57534">
              <w:rPr>
                <w:rFonts w:ascii="Arial" w:hAnsi="Arial" w:cs="Arial"/>
                <w:b/>
                <w:color w:val="000000"/>
                <w:sz w:val="18"/>
                <w:szCs w:val="18"/>
              </w:rPr>
              <w:t>.):</w:t>
            </w:r>
          </w:p>
        </w:tc>
        <w:tc>
          <w:tcPr>
            <w:tcW w:w="8280" w:type="dxa"/>
          </w:tcPr>
          <w:p w:rsidR="00CE08A4" w:rsidRPr="00C77506" w:rsidRDefault="00CE08A4" w:rsidP="000A21F2">
            <w:pPr>
              <w:autoSpaceDE w:val="0"/>
              <w:autoSpaceDN w:val="0"/>
              <w:adjustRightInd w:val="0"/>
              <w:rPr>
                <w:rFonts w:ascii="Arial" w:hAnsi="Arial" w:cs="Arial"/>
                <w:color w:val="000000"/>
                <w:sz w:val="18"/>
                <w:szCs w:val="18"/>
              </w:rPr>
            </w:pPr>
          </w:p>
        </w:tc>
      </w:tr>
    </w:tbl>
    <w:p w:rsidR="00CE08A4" w:rsidRPr="00B57534" w:rsidRDefault="00CE08A4" w:rsidP="00CE08A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620"/>
      </w:tblGrid>
      <w:tr w:rsidR="00CE08A4" w:rsidRPr="00B57534" w:rsidTr="000A21F2">
        <w:trPr>
          <w:trHeight w:val="499"/>
        </w:trPr>
        <w:tc>
          <w:tcPr>
            <w:tcW w:w="10620" w:type="dxa"/>
            <w:tcBorders>
              <w:top w:val="single" w:sz="8" w:space="0" w:color="000000"/>
              <w:bottom w:val="single" w:sz="8" w:space="0" w:color="000000"/>
            </w:tcBorders>
          </w:tcPr>
          <w:p w:rsidR="00CE08A4" w:rsidRPr="00B57534" w:rsidRDefault="00CE08A4" w:rsidP="000A21F2">
            <w:pPr>
              <w:autoSpaceDE w:val="0"/>
              <w:autoSpaceDN w:val="0"/>
              <w:adjustRightInd w:val="0"/>
              <w:jc w:val="center"/>
              <w:rPr>
                <w:rFonts w:ascii="Arial" w:hAnsi="Arial" w:cs="Arial"/>
                <w:color w:val="000000"/>
                <w:sz w:val="16"/>
                <w:szCs w:val="16"/>
              </w:rPr>
            </w:pPr>
            <w:r w:rsidRPr="00B57534">
              <w:rPr>
                <w:rFonts w:ascii="Arial" w:hAnsi="Arial" w:cs="Arial"/>
                <w:b/>
                <w:bCs/>
                <w:i/>
                <w:iCs/>
                <w:color w:val="000000"/>
                <w:sz w:val="16"/>
                <w:szCs w:val="16"/>
              </w:rPr>
              <w:t xml:space="preserve">Nothing in this job description restricts management’s right to assign or reassign duties and responsibilities to this job at any time. This job description reflects management’s assignment of essential </w:t>
            </w:r>
            <w:proofErr w:type="gramStart"/>
            <w:r w:rsidRPr="00B57534">
              <w:rPr>
                <w:rFonts w:ascii="Arial" w:hAnsi="Arial" w:cs="Arial"/>
                <w:b/>
                <w:bCs/>
                <w:i/>
                <w:iCs/>
                <w:color w:val="000000"/>
                <w:sz w:val="16"/>
                <w:szCs w:val="16"/>
              </w:rPr>
              <w:t>functions,</w:t>
            </w:r>
            <w:proofErr w:type="gramEnd"/>
            <w:r w:rsidRPr="00B57534">
              <w:rPr>
                <w:rFonts w:ascii="Arial" w:hAnsi="Arial" w:cs="Arial"/>
                <w:b/>
                <w:bCs/>
                <w:i/>
                <w:iCs/>
                <w:color w:val="000000"/>
                <w:sz w:val="16"/>
                <w:szCs w:val="16"/>
              </w:rPr>
              <w:t xml:space="preserve"> it does not prescribe or restrict the tasks that may be assigned. </w:t>
            </w:r>
          </w:p>
        </w:tc>
      </w:tr>
      <w:tr w:rsidR="00B82513" w:rsidRPr="00B57534" w:rsidTr="000A21F2">
        <w:trPr>
          <w:trHeight w:val="499"/>
        </w:trPr>
        <w:tc>
          <w:tcPr>
            <w:tcW w:w="10620" w:type="dxa"/>
            <w:tcBorders>
              <w:top w:val="single" w:sz="8" w:space="0" w:color="000000"/>
              <w:bottom w:val="single" w:sz="8" w:space="0" w:color="000000"/>
            </w:tcBorders>
          </w:tcPr>
          <w:p w:rsidR="00B82513" w:rsidRPr="00646749" w:rsidRDefault="00B82513" w:rsidP="00B82513">
            <w:pPr>
              <w:pBdr>
                <w:top w:val="single" w:sz="4" w:space="0" w:color="auto"/>
                <w:left w:val="single" w:sz="4" w:space="4" w:color="auto"/>
                <w:bottom w:val="single" w:sz="4" w:space="0" w:color="auto"/>
                <w:right w:val="single" w:sz="4" w:space="4" w:color="auto"/>
              </w:pBdr>
              <w:rPr>
                <w:rFonts w:ascii="Arial" w:hAnsi="Arial" w:cs="Arial"/>
                <w:sz w:val="18"/>
                <w:szCs w:val="18"/>
              </w:rPr>
            </w:pPr>
            <w:r w:rsidRPr="00646749">
              <w:rPr>
                <w:rFonts w:ascii="Arial" w:hAnsi="Arial" w:cs="Arial"/>
                <w:sz w:val="18"/>
                <w:szCs w:val="18"/>
              </w:rPr>
              <w:lastRenderedPageBreak/>
              <w:t>I have been issued a copy of the employee description and job duties and I have read and understand them.  I further understand that any violation of these duties may result in disciplinary action as outlined in the general work rules.</w:t>
            </w:r>
          </w:p>
          <w:p w:rsidR="00B82513" w:rsidRPr="00646749" w:rsidRDefault="00B82513" w:rsidP="00B82513">
            <w:pPr>
              <w:pBdr>
                <w:top w:val="single" w:sz="4" w:space="0" w:color="auto"/>
                <w:left w:val="single" w:sz="4" w:space="4" w:color="auto"/>
                <w:bottom w:val="single" w:sz="4" w:space="0" w:color="auto"/>
                <w:right w:val="single" w:sz="4" w:space="4" w:color="auto"/>
              </w:pBdr>
              <w:rPr>
                <w:rFonts w:ascii="Arial" w:hAnsi="Arial" w:cs="Arial"/>
                <w:b/>
                <w:sz w:val="18"/>
                <w:szCs w:val="18"/>
              </w:rPr>
            </w:pPr>
          </w:p>
          <w:p w:rsidR="00B82513" w:rsidRPr="00A249D9" w:rsidRDefault="00B82513" w:rsidP="00B82513">
            <w:pPr>
              <w:pBdr>
                <w:top w:val="single" w:sz="4" w:space="0" w:color="auto"/>
                <w:left w:val="single" w:sz="4" w:space="4" w:color="auto"/>
                <w:bottom w:val="single" w:sz="4" w:space="0" w:color="auto"/>
                <w:right w:val="single" w:sz="4" w:space="4" w:color="auto"/>
              </w:pBdr>
              <w:rPr>
                <w:rFonts w:ascii="Arial" w:hAnsi="Arial" w:cs="Arial"/>
                <w:b/>
                <w:sz w:val="18"/>
                <w:szCs w:val="18"/>
                <w:u w:val="single"/>
              </w:rPr>
            </w:pPr>
            <w:r w:rsidRPr="00A249D9">
              <w:rPr>
                <w:rFonts w:ascii="Arial" w:hAnsi="Arial" w:cs="Arial"/>
                <w:b/>
                <w:sz w:val="18"/>
                <w:szCs w:val="18"/>
              </w:rPr>
              <w:t>Name:</w:t>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rPr>
              <w:tab/>
              <w:t>Date:</w:t>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p>
          <w:p w:rsidR="00B82513" w:rsidRPr="00A249D9" w:rsidRDefault="00B82513" w:rsidP="00B82513">
            <w:pPr>
              <w:pBdr>
                <w:top w:val="single" w:sz="4" w:space="0" w:color="auto"/>
                <w:left w:val="single" w:sz="4" w:space="4" w:color="auto"/>
                <w:bottom w:val="single" w:sz="4" w:space="0" w:color="auto"/>
                <w:right w:val="single" w:sz="4" w:space="4" w:color="auto"/>
              </w:pBdr>
              <w:tabs>
                <w:tab w:val="left" w:pos="5409"/>
              </w:tabs>
              <w:rPr>
                <w:rFonts w:ascii="Arial" w:hAnsi="Arial" w:cs="Arial"/>
                <w:b/>
                <w:i/>
                <w:sz w:val="18"/>
                <w:szCs w:val="18"/>
              </w:rPr>
            </w:pPr>
            <w:r w:rsidRPr="00A249D9">
              <w:rPr>
                <w:rFonts w:ascii="Arial" w:hAnsi="Arial" w:cs="Arial"/>
                <w:b/>
                <w:i/>
                <w:sz w:val="18"/>
                <w:szCs w:val="18"/>
              </w:rPr>
              <w:tab/>
            </w:r>
          </w:p>
          <w:p w:rsidR="00B82513" w:rsidRPr="00A249D9" w:rsidRDefault="00B82513" w:rsidP="00B82513">
            <w:pPr>
              <w:pBdr>
                <w:top w:val="single" w:sz="4" w:space="0" w:color="auto"/>
                <w:left w:val="single" w:sz="4" w:space="4" w:color="auto"/>
                <w:bottom w:val="single" w:sz="4" w:space="0" w:color="auto"/>
                <w:right w:val="single" w:sz="4" w:space="4" w:color="auto"/>
              </w:pBdr>
              <w:rPr>
                <w:rFonts w:ascii="Arial" w:hAnsi="Arial" w:cs="Arial"/>
                <w:b/>
                <w:sz w:val="18"/>
                <w:szCs w:val="18"/>
                <w:u w:val="single"/>
              </w:rPr>
            </w:pPr>
            <w:r w:rsidRPr="00A249D9">
              <w:rPr>
                <w:rFonts w:ascii="Arial" w:hAnsi="Arial" w:cs="Arial"/>
                <w:b/>
                <w:sz w:val="18"/>
                <w:szCs w:val="18"/>
                <w:u w:val="single"/>
              </w:rPr>
              <w:t>DISCLAIMER STATEMENT</w:t>
            </w:r>
          </w:p>
          <w:p w:rsidR="00B82513" w:rsidRPr="00A249D9" w:rsidRDefault="00B82513" w:rsidP="00B82513">
            <w:pPr>
              <w:pBdr>
                <w:top w:val="single" w:sz="4" w:space="0" w:color="auto"/>
                <w:left w:val="single" w:sz="4" w:space="4" w:color="auto"/>
                <w:bottom w:val="single" w:sz="4" w:space="0" w:color="auto"/>
                <w:right w:val="single" w:sz="4" w:space="4" w:color="auto"/>
              </w:pBdr>
              <w:rPr>
                <w:rFonts w:ascii="Arial" w:hAnsi="Arial" w:cs="Arial"/>
                <w:sz w:val="18"/>
                <w:szCs w:val="18"/>
              </w:rPr>
            </w:pPr>
            <w:r w:rsidRPr="00A249D9">
              <w:rPr>
                <w:rFonts w:ascii="Arial" w:hAnsi="Arial" w:cs="Arial"/>
                <w:sz w:val="18"/>
                <w:szCs w:val="18"/>
              </w:rPr>
              <w:t>The above statements are intended to describe the general nature and level of work performed.  These are not intended to be construed as an exhaustive list of all responsibilities, duties and skills required of personnel so qualified.</w:t>
            </w:r>
            <w:r w:rsidRPr="00A249D9">
              <w:rPr>
                <w:rFonts w:ascii="Arial" w:hAnsi="Arial" w:cs="Arial"/>
                <w:sz w:val="18"/>
                <w:szCs w:val="18"/>
              </w:rPr>
              <w:tab/>
            </w:r>
            <w:r w:rsidRPr="00A249D9">
              <w:rPr>
                <w:rFonts w:ascii="Arial" w:hAnsi="Arial" w:cs="Arial"/>
                <w:sz w:val="18"/>
                <w:szCs w:val="18"/>
              </w:rPr>
              <w:tab/>
            </w:r>
          </w:p>
          <w:p w:rsidR="00B82513" w:rsidRPr="00A249D9" w:rsidRDefault="00B82513" w:rsidP="00B82513">
            <w:pPr>
              <w:pBdr>
                <w:top w:val="single" w:sz="4" w:space="0" w:color="auto"/>
                <w:left w:val="single" w:sz="4" w:space="4" w:color="auto"/>
                <w:bottom w:val="single" w:sz="4" w:space="0" w:color="auto"/>
                <w:right w:val="single" w:sz="4" w:space="4" w:color="auto"/>
              </w:pBdr>
              <w:jc w:val="right"/>
              <w:rPr>
                <w:rFonts w:ascii="Arial" w:hAnsi="Arial" w:cs="Arial"/>
                <w:sz w:val="18"/>
                <w:szCs w:val="18"/>
              </w:rPr>
            </w:pPr>
            <w:r w:rsidRPr="00A249D9">
              <w:rPr>
                <w:rFonts w:ascii="Arial" w:hAnsi="Arial" w:cs="Arial"/>
                <w:sz w:val="18"/>
                <w:szCs w:val="18"/>
              </w:rPr>
              <w:t xml:space="preserve">Updated </w:t>
            </w:r>
            <w:r w:rsidR="00063C27">
              <w:rPr>
                <w:rFonts w:ascii="Arial" w:hAnsi="Arial" w:cs="Arial"/>
                <w:sz w:val="18"/>
                <w:szCs w:val="18"/>
              </w:rPr>
              <w:t>March 6 2017</w:t>
            </w:r>
          </w:p>
          <w:p w:rsidR="00B82513" w:rsidRPr="00B57534" w:rsidRDefault="00B82513" w:rsidP="000A21F2">
            <w:pPr>
              <w:autoSpaceDE w:val="0"/>
              <w:autoSpaceDN w:val="0"/>
              <w:adjustRightInd w:val="0"/>
              <w:jc w:val="center"/>
              <w:rPr>
                <w:rFonts w:ascii="Arial" w:hAnsi="Arial" w:cs="Arial"/>
                <w:b/>
                <w:bCs/>
                <w:i/>
                <w:iCs/>
                <w:color w:val="000000"/>
                <w:sz w:val="16"/>
                <w:szCs w:val="16"/>
              </w:rPr>
            </w:pPr>
          </w:p>
        </w:tc>
      </w:tr>
    </w:tbl>
    <w:p w:rsidR="000A21F2" w:rsidRPr="00E74CD9" w:rsidRDefault="000A21F2" w:rsidP="00E74CD9">
      <w:pPr>
        <w:tabs>
          <w:tab w:val="left" w:pos="1740"/>
        </w:tabs>
      </w:pPr>
    </w:p>
    <w:sectPr w:rsidR="000A21F2" w:rsidRPr="00E74CD9" w:rsidSect="000A21F2">
      <w:pgSz w:w="12240" w:h="15840"/>
      <w:pgMar w:top="547" w:right="54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51B7"/>
    <w:multiLevelType w:val="hybridMultilevel"/>
    <w:tmpl w:val="D5F4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106FF"/>
    <w:multiLevelType w:val="multilevel"/>
    <w:tmpl w:val="D9B0B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AD1FDE"/>
    <w:multiLevelType w:val="multilevel"/>
    <w:tmpl w:val="D9B0B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3F4D4D"/>
    <w:multiLevelType w:val="hybridMultilevel"/>
    <w:tmpl w:val="A13A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6A6D70"/>
    <w:multiLevelType w:val="hybridMultilevel"/>
    <w:tmpl w:val="4CCE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9D0E48"/>
    <w:multiLevelType w:val="multilevel"/>
    <w:tmpl w:val="D9B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741F33"/>
    <w:multiLevelType w:val="hybridMultilevel"/>
    <w:tmpl w:val="38A0B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2073CE"/>
    <w:multiLevelType w:val="hybridMultilevel"/>
    <w:tmpl w:val="57D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23D68"/>
    <w:multiLevelType w:val="hybridMultilevel"/>
    <w:tmpl w:val="F6D29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425490"/>
    <w:multiLevelType w:val="multilevel"/>
    <w:tmpl w:val="24B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4E3594"/>
    <w:multiLevelType w:val="hybridMultilevel"/>
    <w:tmpl w:val="7830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2"/>
  </w:num>
  <w:num w:numId="5">
    <w:abstractNumId w:val="4"/>
  </w:num>
  <w:num w:numId="6">
    <w:abstractNumId w:val="0"/>
  </w:num>
  <w:num w:numId="7">
    <w:abstractNumId w:val="3"/>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A4"/>
    <w:rsid w:val="00063C27"/>
    <w:rsid w:val="000A21F2"/>
    <w:rsid w:val="00112C8C"/>
    <w:rsid w:val="001A4E44"/>
    <w:rsid w:val="00234FBE"/>
    <w:rsid w:val="002464E1"/>
    <w:rsid w:val="002C20AB"/>
    <w:rsid w:val="002D4CF8"/>
    <w:rsid w:val="003D5B53"/>
    <w:rsid w:val="003E172E"/>
    <w:rsid w:val="003F3CAC"/>
    <w:rsid w:val="004D3E40"/>
    <w:rsid w:val="005656E8"/>
    <w:rsid w:val="00596C3D"/>
    <w:rsid w:val="007057B6"/>
    <w:rsid w:val="00716968"/>
    <w:rsid w:val="00716F2C"/>
    <w:rsid w:val="007252D3"/>
    <w:rsid w:val="0074771F"/>
    <w:rsid w:val="007E6343"/>
    <w:rsid w:val="0080190C"/>
    <w:rsid w:val="00815EB4"/>
    <w:rsid w:val="008267CE"/>
    <w:rsid w:val="008535FE"/>
    <w:rsid w:val="0087598E"/>
    <w:rsid w:val="008B57B7"/>
    <w:rsid w:val="008D1904"/>
    <w:rsid w:val="00917F92"/>
    <w:rsid w:val="00A249D9"/>
    <w:rsid w:val="00A42A69"/>
    <w:rsid w:val="00AC70D0"/>
    <w:rsid w:val="00B37210"/>
    <w:rsid w:val="00B82513"/>
    <w:rsid w:val="00B9558A"/>
    <w:rsid w:val="00BB4615"/>
    <w:rsid w:val="00CE08A4"/>
    <w:rsid w:val="00CE1286"/>
    <w:rsid w:val="00D14E22"/>
    <w:rsid w:val="00D31D39"/>
    <w:rsid w:val="00D46F2C"/>
    <w:rsid w:val="00D86DEC"/>
    <w:rsid w:val="00DA73B9"/>
    <w:rsid w:val="00DE1047"/>
    <w:rsid w:val="00E74CD9"/>
    <w:rsid w:val="00E75B8E"/>
    <w:rsid w:val="00E95470"/>
    <w:rsid w:val="00EA16D6"/>
    <w:rsid w:val="00EB29FA"/>
    <w:rsid w:val="00F04034"/>
    <w:rsid w:val="00F24748"/>
    <w:rsid w:val="00F73DA9"/>
    <w:rsid w:val="00FF6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E08A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E08A4"/>
    <w:rPr>
      <w:rFonts w:ascii="Tahoma" w:hAnsi="Tahoma" w:cs="Tahoma"/>
      <w:sz w:val="16"/>
      <w:szCs w:val="16"/>
    </w:rPr>
  </w:style>
  <w:style w:type="character" w:customStyle="1" w:styleId="BalloonTextChar">
    <w:name w:val="Balloon Text Char"/>
    <w:basedOn w:val="DefaultParagraphFont"/>
    <w:link w:val="BalloonText"/>
    <w:uiPriority w:val="99"/>
    <w:semiHidden/>
    <w:rsid w:val="00CE08A4"/>
    <w:rPr>
      <w:rFonts w:ascii="Tahoma" w:eastAsia="Times New Roman" w:hAnsi="Tahoma" w:cs="Tahoma"/>
      <w:sz w:val="16"/>
      <w:szCs w:val="16"/>
    </w:rPr>
  </w:style>
  <w:style w:type="paragraph" w:styleId="ListParagraph">
    <w:name w:val="List Paragraph"/>
    <w:basedOn w:val="Normal"/>
    <w:uiPriority w:val="34"/>
    <w:qFormat/>
    <w:rsid w:val="00D31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E08A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E08A4"/>
    <w:rPr>
      <w:rFonts w:ascii="Tahoma" w:hAnsi="Tahoma" w:cs="Tahoma"/>
      <w:sz w:val="16"/>
      <w:szCs w:val="16"/>
    </w:rPr>
  </w:style>
  <w:style w:type="character" w:customStyle="1" w:styleId="BalloonTextChar">
    <w:name w:val="Balloon Text Char"/>
    <w:basedOn w:val="DefaultParagraphFont"/>
    <w:link w:val="BalloonText"/>
    <w:uiPriority w:val="99"/>
    <w:semiHidden/>
    <w:rsid w:val="00CE08A4"/>
    <w:rPr>
      <w:rFonts w:ascii="Tahoma" w:eastAsia="Times New Roman" w:hAnsi="Tahoma" w:cs="Tahoma"/>
      <w:sz w:val="16"/>
      <w:szCs w:val="16"/>
    </w:rPr>
  </w:style>
  <w:style w:type="paragraph" w:styleId="ListParagraph">
    <w:name w:val="List Paragraph"/>
    <w:basedOn w:val="Normal"/>
    <w:uiPriority w:val="34"/>
    <w:qFormat/>
    <w:rsid w:val="00D3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1807">
      <w:bodyDiv w:val="1"/>
      <w:marLeft w:val="0"/>
      <w:marRight w:val="0"/>
      <w:marTop w:val="0"/>
      <w:marBottom w:val="0"/>
      <w:divBdr>
        <w:top w:val="none" w:sz="0" w:space="0" w:color="auto"/>
        <w:left w:val="none" w:sz="0" w:space="0" w:color="auto"/>
        <w:bottom w:val="none" w:sz="0" w:space="0" w:color="auto"/>
        <w:right w:val="none" w:sz="0" w:space="0" w:color="auto"/>
      </w:divBdr>
      <w:divsChild>
        <w:div w:id="1366174982">
          <w:marLeft w:val="0"/>
          <w:marRight w:val="0"/>
          <w:marTop w:val="0"/>
          <w:marBottom w:val="0"/>
          <w:divBdr>
            <w:top w:val="none" w:sz="0" w:space="0" w:color="auto"/>
            <w:left w:val="none" w:sz="0" w:space="0" w:color="auto"/>
            <w:bottom w:val="none" w:sz="0" w:space="0" w:color="auto"/>
            <w:right w:val="none" w:sz="0" w:space="0" w:color="auto"/>
          </w:divBdr>
          <w:divsChild>
            <w:div w:id="455099756">
              <w:marLeft w:val="0"/>
              <w:marRight w:val="0"/>
              <w:marTop w:val="0"/>
              <w:marBottom w:val="0"/>
              <w:divBdr>
                <w:top w:val="none" w:sz="0" w:space="0" w:color="auto"/>
                <w:left w:val="none" w:sz="0" w:space="0" w:color="auto"/>
                <w:bottom w:val="none" w:sz="0" w:space="0" w:color="auto"/>
                <w:right w:val="none" w:sz="0" w:space="0" w:color="auto"/>
              </w:divBdr>
              <w:divsChild>
                <w:div w:id="303436355">
                  <w:marLeft w:val="0"/>
                  <w:marRight w:val="0"/>
                  <w:marTop w:val="0"/>
                  <w:marBottom w:val="0"/>
                  <w:divBdr>
                    <w:top w:val="none" w:sz="0" w:space="0" w:color="auto"/>
                    <w:left w:val="none" w:sz="0" w:space="0" w:color="auto"/>
                    <w:bottom w:val="none" w:sz="0" w:space="0" w:color="auto"/>
                    <w:right w:val="none" w:sz="0" w:space="0" w:color="auto"/>
                  </w:divBdr>
                  <w:divsChild>
                    <w:div w:id="314189794">
                      <w:marLeft w:val="0"/>
                      <w:marRight w:val="0"/>
                      <w:marTop w:val="0"/>
                      <w:marBottom w:val="0"/>
                      <w:divBdr>
                        <w:top w:val="none" w:sz="0" w:space="0" w:color="auto"/>
                        <w:left w:val="none" w:sz="0" w:space="0" w:color="auto"/>
                        <w:bottom w:val="none" w:sz="0" w:space="0" w:color="auto"/>
                        <w:right w:val="none" w:sz="0" w:space="0" w:color="auto"/>
                      </w:divBdr>
                      <w:divsChild>
                        <w:div w:id="1246304378">
                          <w:marLeft w:val="0"/>
                          <w:marRight w:val="0"/>
                          <w:marTop w:val="0"/>
                          <w:marBottom w:val="0"/>
                          <w:divBdr>
                            <w:top w:val="none" w:sz="0" w:space="0" w:color="auto"/>
                            <w:left w:val="none" w:sz="0" w:space="0" w:color="auto"/>
                            <w:bottom w:val="none" w:sz="0" w:space="0" w:color="auto"/>
                            <w:right w:val="none" w:sz="0" w:space="0" w:color="auto"/>
                          </w:divBdr>
                          <w:divsChild>
                            <w:div w:id="1391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659733">
      <w:bodyDiv w:val="1"/>
      <w:marLeft w:val="0"/>
      <w:marRight w:val="0"/>
      <w:marTop w:val="0"/>
      <w:marBottom w:val="0"/>
      <w:divBdr>
        <w:top w:val="none" w:sz="0" w:space="0" w:color="auto"/>
        <w:left w:val="none" w:sz="0" w:space="0" w:color="auto"/>
        <w:bottom w:val="none" w:sz="0" w:space="0" w:color="auto"/>
        <w:right w:val="none" w:sz="0" w:space="0" w:color="auto"/>
      </w:divBdr>
      <w:divsChild>
        <w:div w:id="1971932220">
          <w:marLeft w:val="0"/>
          <w:marRight w:val="0"/>
          <w:marTop w:val="0"/>
          <w:marBottom w:val="0"/>
          <w:divBdr>
            <w:top w:val="none" w:sz="0" w:space="0" w:color="auto"/>
            <w:left w:val="none" w:sz="0" w:space="0" w:color="auto"/>
            <w:bottom w:val="none" w:sz="0" w:space="0" w:color="auto"/>
            <w:right w:val="none" w:sz="0" w:space="0" w:color="auto"/>
          </w:divBdr>
          <w:divsChild>
            <w:div w:id="1818915507">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sChild>
                    <w:div w:id="350567070">
                      <w:marLeft w:val="0"/>
                      <w:marRight w:val="0"/>
                      <w:marTop w:val="0"/>
                      <w:marBottom w:val="0"/>
                      <w:divBdr>
                        <w:top w:val="none" w:sz="0" w:space="0" w:color="auto"/>
                        <w:left w:val="none" w:sz="0" w:space="0" w:color="auto"/>
                        <w:bottom w:val="none" w:sz="0" w:space="0" w:color="auto"/>
                        <w:right w:val="none" w:sz="0" w:space="0" w:color="auto"/>
                      </w:divBdr>
                      <w:divsChild>
                        <w:div w:id="13550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360950">
      <w:bodyDiv w:val="1"/>
      <w:marLeft w:val="0"/>
      <w:marRight w:val="0"/>
      <w:marTop w:val="0"/>
      <w:marBottom w:val="0"/>
      <w:divBdr>
        <w:top w:val="none" w:sz="0" w:space="0" w:color="auto"/>
        <w:left w:val="none" w:sz="0" w:space="0" w:color="auto"/>
        <w:bottom w:val="none" w:sz="0" w:space="0" w:color="auto"/>
        <w:right w:val="none" w:sz="0" w:space="0" w:color="auto"/>
      </w:divBdr>
      <w:divsChild>
        <w:div w:id="284315469">
          <w:marLeft w:val="0"/>
          <w:marRight w:val="0"/>
          <w:marTop w:val="0"/>
          <w:marBottom w:val="0"/>
          <w:divBdr>
            <w:top w:val="none" w:sz="0" w:space="0" w:color="auto"/>
            <w:left w:val="none" w:sz="0" w:space="0" w:color="auto"/>
            <w:bottom w:val="none" w:sz="0" w:space="0" w:color="auto"/>
            <w:right w:val="none" w:sz="0" w:space="0" w:color="auto"/>
          </w:divBdr>
          <w:divsChild>
            <w:div w:id="1668172389">
              <w:marLeft w:val="0"/>
              <w:marRight w:val="0"/>
              <w:marTop w:val="0"/>
              <w:marBottom w:val="0"/>
              <w:divBdr>
                <w:top w:val="none" w:sz="0" w:space="0" w:color="auto"/>
                <w:left w:val="none" w:sz="0" w:space="0" w:color="auto"/>
                <w:bottom w:val="none" w:sz="0" w:space="0" w:color="auto"/>
                <w:right w:val="none" w:sz="0" w:space="0" w:color="auto"/>
              </w:divBdr>
              <w:divsChild>
                <w:div w:id="693310491">
                  <w:marLeft w:val="0"/>
                  <w:marRight w:val="0"/>
                  <w:marTop w:val="0"/>
                  <w:marBottom w:val="0"/>
                  <w:divBdr>
                    <w:top w:val="none" w:sz="0" w:space="0" w:color="auto"/>
                    <w:left w:val="none" w:sz="0" w:space="0" w:color="auto"/>
                    <w:bottom w:val="none" w:sz="0" w:space="0" w:color="auto"/>
                    <w:right w:val="none" w:sz="0" w:space="0" w:color="auto"/>
                  </w:divBdr>
                  <w:divsChild>
                    <w:div w:id="358579984">
                      <w:marLeft w:val="0"/>
                      <w:marRight w:val="0"/>
                      <w:marTop w:val="0"/>
                      <w:marBottom w:val="0"/>
                      <w:divBdr>
                        <w:top w:val="none" w:sz="0" w:space="0" w:color="auto"/>
                        <w:left w:val="none" w:sz="0" w:space="0" w:color="auto"/>
                        <w:bottom w:val="none" w:sz="0" w:space="0" w:color="auto"/>
                        <w:right w:val="none" w:sz="0" w:space="0" w:color="auto"/>
                      </w:divBdr>
                      <w:divsChild>
                        <w:div w:id="1798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142719">
      <w:bodyDiv w:val="1"/>
      <w:marLeft w:val="0"/>
      <w:marRight w:val="0"/>
      <w:marTop w:val="0"/>
      <w:marBottom w:val="0"/>
      <w:divBdr>
        <w:top w:val="none" w:sz="0" w:space="0" w:color="auto"/>
        <w:left w:val="none" w:sz="0" w:space="0" w:color="auto"/>
        <w:bottom w:val="none" w:sz="0" w:space="0" w:color="auto"/>
        <w:right w:val="none" w:sz="0" w:space="0" w:color="auto"/>
      </w:divBdr>
      <w:divsChild>
        <w:div w:id="802038719">
          <w:marLeft w:val="0"/>
          <w:marRight w:val="0"/>
          <w:marTop w:val="0"/>
          <w:marBottom w:val="0"/>
          <w:divBdr>
            <w:top w:val="none" w:sz="0" w:space="0" w:color="auto"/>
            <w:left w:val="none" w:sz="0" w:space="0" w:color="auto"/>
            <w:bottom w:val="none" w:sz="0" w:space="0" w:color="auto"/>
            <w:right w:val="none" w:sz="0" w:space="0" w:color="auto"/>
          </w:divBdr>
          <w:divsChild>
            <w:div w:id="1597206997">
              <w:marLeft w:val="0"/>
              <w:marRight w:val="0"/>
              <w:marTop w:val="0"/>
              <w:marBottom w:val="0"/>
              <w:divBdr>
                <w:top w:val="none" w:sz="0" w:space="0" w:color="auto"/>
                <w:left w:val="none" w:sz="0" w:space="0" w:color="auto"/>
                <w:bottom w:val="none" w:sz="0" w:space="0" w:color="auto"/>
                <w:right w:val="none" w:sz="0" w:space="0" w:color="auto"/>
              </w:divBdr>
              <w:divsChild>
                <w:div w:id="1882088961">
                  <w:marLeft w:val="0"/>
                  <w:marRight w:val="0"/>
                  <w:marTop w:val="0"/>
                  <w:marBottom w:val="0"/>
                  <w:divBdr>
                    <w:top w:val="none" w:sz="0" w:space="0" w:color="auto"/>
                    <w:left w:val="none" w:sz="0" w:space="0" w:color="auto"/>
                    <w:bottom w:val="none" w:sz="0" w:space="0" w:color="auto"/>
                    <w:right w:val="none" w:sz="0" w:space="0" w:color="auto"/>
                  </w:divBdr>
                  <w:divsChild>
                    <w:div w:id="132794946">
                      <w:marLeft w:val="0"/>
                      <w:marRight w:val="0"/>
                      <w:marTop w:val="0"/>
                      <w:marBottom w:val="0"/>
                      <w:divBdr>
                        <w:top w:val="none" w:sz="0" w:space="0" w:color="auto"/>
                        <w:left w:val="none" w:sz="0" w:space="0" w:color="auto"/>
                        <w:bottom w:val="none" w:sz="0" w:space="0" w:color="auto"/>
                        <w:right w:val="none" w:sz="0" w:space="0" w:color="auto"/>
                      </w:divBdr>
                      <w:divsChild>
                        <w:div w:id="59601097">
                          <w:marLeft w:val="0"/>
                          <w:marRight w:val="0"/>
                          <w:marTop w:val="0"/>
                          <w:marBottom w:val="0"/>
                          <w:divBdr>
                            <w:top w:val="none" w:sz="0" w:space="0" w:color="auto"/>
                            <w:left w:val="none" w:sz="0" w:space="0" w:color="auto"/>
                            <w:bottom w:val="none" w:sz="0" w:space="0" w:color="auto"/>
                            <w:right w:val="none" w:sz="0" w:space="0" w:color="auto"/>
                          </w:divBdr>
                          <w:divsChild>
                            <w:div w:id="4313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Union Street Bus Co</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mmartins</dc:creator>
  <cp:lastModifiedBy>mbatista</cp:lastModifiedBy>
  <cp:revision>2</cp:revision>
  <cp:lastPrinted>2017-03-06T20:11:00Z</cp:lastPrinted>
  <dcterms:created xsi:type="dcterms:W3CDTF">2017-03-06T21:08:00Z</dcterms:created>
  <dcterms:modified xsi:type="dcterms:W3CDTF">2017-03-06T21:08:00Z</dcterms:modified>
</cp:coreProperties>
</file>