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A0ED1" w14:textId="77777777" w:rsidR="00652DE2" w:rsidRPr="003F4872" w:rsidRDefault="00E64427" w:rsidP="00652DE2">
      <w:pPr>
        <w:ind w:left="-720" w:hanging="90"/>
        <w:jc w:val="center"/>
        <w:rPr>
          <w:noProof/>
          <w:color w:val="000000" w:themeColor="text1"/>
          <w:sz w:val="28"/>
          <w:szCs w:val="28"/>
        </w:rPr>
      </w:pPr>
      <w:r>
        <w:rPr>
          <w:noProof/>
          <w:color w:val="000000" w:themeColor="text1"/>
          <w:sz w:val="28"/>
          <w:szCs w:val="28"/>
        </w:rPr>
        <w:drawing>
          <wp:inline distT="0" distB="0" distL="0" distR="0" wp14:anchorId="657A0F8A" wp14:editId="657A0F8B">
            <wp:extent cx="2899410" cy="1257300"/>
            <wp:effectExtent l="0" t="0" r="0" b="0"/>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1">
                      <a:extLst>
                        <a:ext uri="{28A0092B-C50C-407E-A947-70E740481C1C}">
                          <a14:useLocalDpi xmlns:a14="http://schemas.microsoft.com/office/drawing/2010/main" val="0"/>
                        </a:ext>
                      </a:extLst>
                    </a:blip>
                    <a:srcRect t="14617" b="9223"/>
                    <a:stretch>
                      <a:fillRect/>
                    </a:stretch>
                  </pic:blipFill>
                  <pic:spPr bwMode="auto">
                    <a:xfrm>
                      <a:off x="0" y="0"/>
                      <a:ext cx="2911293" cy="1262453"/>
                    </a:xfrm>
                    <a:prstGeom prst="rect">
                      <a:avLst/>
                    </a:prstGeom>
                    <a:ln>
                      <a:noFill/>
                    </a:ln>
                    <a:extLst>
                      <a:ext uri="{53640926-AAD7-44D8-BBD7-CCE9431645EC}">
                        <a14:shadowObscured xmlns:a14="http://schemas.microsoft.com/office/drawing/2010/main"/>
                      </a:ext>
                    </a:extLst>
                  </pic:spPr>
                </pic:pic>
              </a:graphicData>
            </a:graphic>
          </wp:inline>
        </w:drawing>
      </w:r>
    </w:p>
    <w:p w14:paraId="657A0ED2" w14:textId="77777777" w:rsidR="00652DE2" w:rsidRPr="000354A9" w:rsidRDefault="00E64427" w:rsidP="00652DE2">
      <w:pPr>
        <w:pStyle w:val="NN02"/>
        <w:jc w:val="center"/>
        <w:rPr>
          <w:lang w:val="pt-PT"/>
        </w:rPr>
      </w:pPr>
      <w:r>
        <w:rPr>
          <w:rFonts w:ascii="Open Sans" w:eastAsia="Open Sans" w:hAnsi="Open Sans"/>
          <w:bCs/>
          <w:color w:val="241F63"/>
          <w:lang w:val="pt-PT"/>
        </w:rPr>
        <w:t>Guia Informativo de Demand-Response e</w:t>
      </w:r>
      <w:r>
        <w:rPr>
          <w:rFonts w:ascii="Open Sans" w:eastAsia="Open Sans" w:hAnsi="Open Sans"/>
          <w:bCs/>
          <w:color w:val="241F63"/>
          <w:lang w:val="pt-PT"/>
        </w:rPr>
        <w:br/>
        <w:t>Passes de acesso de Massachusetts</w:t>
      </w:r>
    </w:p>
    <w:p w14:paraId="657A0ED3" w14:textId="77777777" w:rsidR="00652DE2" w:rsidRPr="000354A9" w:rsidRDefault="00E64427" w:rsidP="00652DE2">
      <w:pPr>
        <w:pStyle w:val="NN03"/>
        <w:jc w:val="center"/>
        <w:rPr>
          <w:lang w:val="pt-PT"/>
        </w:rPr>
      </w:pPr>
      <w:r>
        <w:rPr>
          <w:rFonts w:ascii="Open Sans" w:eastAsia="Open Sans" w:hAnsi="Open Sans"/>
          <w:bCs/>
          <w:lang w:val="pt-PT"/>
        </w:rPr>
        <w:t>Autoridade de Trânsito Regional do Sudeste</w:t>
      </w:r>
    </w:p>
    <w:p w14:paraId="657A0ED4" w14:textId="77777777" w:rsidR="00652DE2" w:rsidRPr="003F4872" w:rsidRDefault="00E64427" w:rsidP="00652DE2">
      <w:pPr>
        <w:pStyle w:val="NN05"/>
        <w:jc w:val="center"/>
      </w:pPr>
      <w:r w:rsidRPr="000354A9">
        <w:rPr>
          <w:rFonts w:ascii="Open Sans" w:eastAsia="Open Sans" w:hAnsi="Open Sans"/>
          <w:bCs/>
          <w:szCs w:val="26"/>
        </w:rPr>
        <w:t>SERVINDO AS COMUNIDADES DE:</w:t>
      </w:r>
    </w:p>
    <w:p w14:paraId="657A0ED5" w14:textId="77777777" w:rsidR="00652DE2" w:rsidRPr="00574ACF" w:rsidRDefault="00E64427" w:rsidP="00652DE2">
      <w:pPr>
        <w:pStyle w:val="NNMainBody"/>
        <w:rPr>
          <w:rFonts w:ascii="Segoe UI" w:hAnsi="Segoe UI" w:cs="Segoe UI"/>
          <w:b/>
          <w:i/>
          <w:iCs/>
        </w:rPr>
      </w:pPr>
      <w:r w:rsidRPr="000354A9">
        <w:rPr>
          <w:rFonts w:ascii="Open Sans" w:eastAsia="Open Sans" w:hAnsi="Open Sans"/>
          <w:i/>
          <w:iCs/>
        </w:rPr>
        <w:tab/>
      </w:r>
      <w:r w:rsidRPr="000354A9">
        <w:rPr>
          <w:rFonts w:ascii="Open Sans" w:eastAsia="Open Sans" w:hAnsi="Open Sans"/>
          <w:i/>
          <w:iCs/>
        </w:rPr>
        <w:tab/>
      </w:r>
      <w:r w:rsidRPr="000354A9">
        <w:rPr>
          <w:rFonts w:ascii="Open Sans" w:eastAsia="Open Sans" w:hAnsi="Open Sans"/>
          <w:i/>
          <w:iCs/>
        </w:rPr>
        <w:tab/>
      </w:r>
      <w:r w:rsidRPr="00574ACF">
        <w:rPr>
          <w:rFonts w:ascii="Segoe UI" w:eastAsia="Open Sans" w:hAnsi="Segoe UI" w:cs="Segoe UI"/>
          <w:i/>
          <w:iCs/>
        </w:rPr>
        <w:t>Acushnet</w:t>
      </w:r>
      <w:r w:rsidRPr="00574ACF">
        <w:rPr>
          <w:rFonts w:ascii="Segoe UI" w:eastAsia="Open Sans" w:hAnsi="Segoe UI" w:cs="Segoe UI"/>
          <w:i/>
          <w:iCs/>
        </w:rPr>
        <w:tab/>
      </w:r>
      <w:r w:rsidRPr="00574ACF">
        <w:rPr>
          <w:rFonts w:ascii="Segoe UI" w:eastAsia="Open Sans" w:hAnsi="Segoe UI" w:cs="Segoe UI"/>
          <w:i/>
          <w:iCs/>
        </w:rPr>
        <w:tab/>
      </w:r>
      <w:r w:rsidRPr="00574ACF">
        <w:rPr>
          <w:rFonts w:ascii="Segoe UI" w:eastAsia="Open Sans" w:hAnsi="Segoe UI" w:cs="Segoe UI"/>
          <w:i/>
          <w:iCs/>
        </w:rPr>
        <w:tab/>
      </w:r>
      <w:r w:rsidRPr="00574ACF">
        <w:rPr>
          <w:rFonts w:ascii="Segoe UI" w:eastAsia="Open Sans" w:hAnsi="Segoe UI" w:cs="Segoe UI"/>
          <w:i/>
          <w:iCs/>
        </w:rPr>
        <w:tab/>
        <w:t>Dartmouth</w:t>
      </w:r>
      <w:r w:rsidRPr="00574ACF">
        <w:rPr>
          <w:rFonts w:ascii="Segoe UI" w:eastAsia="Open Sans" w:hAnsi="Segoe UI" w:cs="Segoe UI"/>
          <w:i/>
          <w:iCs/>
        </w:rPr>
        <w:br/>
      </w:r>
      <w:r w:rsidRPr="00574ACF">
        <w:rPr>
          <w:rFonts w:ascii="Segoe UI" w:eastAsia="Open Sans" w:hAnsi="Segoe UI" w:cs="Segoe UI"/>
          <w:i/>
          <w:iCs/>
        </w:rPr>
        <w:tab/>
      </w:r>
      <w:r w:rsidRPr="00574ACF">
        <w:rPr>
          <w:rFonts w:ascii="Segoe UI" w:eastAsia="Open Sans" w:hAnsi="Segoe UI" w:cs="Segoe UI"/>
          <w:i/>
          <w:iCs/>
        </w:rPr>
        <w:tab/>
      </w:r>
      <w:r w:rsidRPr="00574ACF">
        <w:rPr>
          <w:rFonts w:ascii="Segoe UI" w:eastAsia="Open Sans" w:hAnsi="Segoe UI" w:cs="Segoe UI"/>
          <w:i/>
          <w:iCs/>
        </w:rPr>
        <w:tab/>
        <w:t>Fairhaven</w:t>
      </w:r>
      <w:r w:rsidRPr="00574ACF">
        <w:rPr>
          <w:rFonts w:ascii="Segoe UI" w:eastAsia="Open Sans" w:hAnsi="Segoe UI" w:cs="Segoe UI"/>
          <w:i/>
          <w:iCs/>
        </w:rPr>
        <w:tab/>
      </w:r>
      <w:r w:rsidRPr="00574ACF">
        <w:rPr>
          <w:rFonts w:ascii="Segoe UI" w:eastAsia="Open Sans" w:hAnsi="Segoe UI" w:cs="Segoe UI"/>
          <w:i/>
          <w:iCs/>
        </w:rPr>
        <w:tab/>
      </w:r>
      <w:r w:rsidRPr="00574ACF">
        <w:rPr>
          <w:rFonts w:ascii="Segoe UI" w:eastAsia="Open Sans" w:hAnsi="Segoe UI" w:cs="Segoe UI"/>
          <w:i/>
          <w:iCs/>
        </w:rPr>
        <w:tab/>
      </w:r>
      <w:r w:rsidRPr="00574ACF">
        <w:rPr>
          <w:rFonts w:ascii="Segoe UI" w:eastAsia="Open Sans" w:hAnsi="Segoe UI" w:cs="Segoe UI"/>
          <w:i/>
          <w:iCs/>
        </w:rPr>
        <w:tab/>
        <w:t>Fall River</w:t>
      </w:r>
      <w:r w:rsidRPr="00574ACF">
        <w:rPr>
          <w:rFonts w:ascii="Segoe UI" w:eastAsia="Open Sans" w:hAnsi="Segoe UI" w:cs="Segoe UI"/>
          <w:i/>
          <w:iCs/>
        </w:rPr>
        <w:br/>
      </w:r>
      <w:r w:rsidRPr="00574ACF">
        <w:rPr>
          <w:rFonts w:ascii="Segoe UI" w:eastAsia="Open Sans" w:hAnsi="Segoe UI" w:cs="Segoe UI"/>
          <w:i/>
          <w:iCs/>
        </w:rPr>
        <w:tab/>
      </w:r>
      <w:r w:rsidRPr="00574ACF">
        <w:rPr>
          <w:rFonts w:ascii="Segoe UI" w:eastAsia="Open Sans" w:hAnsi="Segoe UI" w:cs="Segoe UI"/>
          <w:i/>
          <w:iCs/>
        </w:rPr>
        <w:tab/>
      </w:r>
      <w:r w:rsidRPr="00574ACF">
        <w:rPr>
          <w:rFonts w:ascii="Segoe UI" w:eastAsia="Open Sans" w:hAnsi="Segoe UI" w:cs="Segoe UI"/>
          <w:i/>
          <w:iCs/>
        </w:rPr>
        <w:tab/>
        <w:t xml:space="preserve">Freetown </w:t>
      </w:r>
      <w:r w:rsidRPr="00574ACF">
        <w:rPr>
          <w:rFonts w:ascii="Segoe UI" w:eastAsia="Open Sans" w:hAnsi="Segoe UI" w:cs="Segoe UI"/>
          <w:i/>
          <w:iCs/>
        </w:rPr>
        <w:tab/>
      </w:r>
      <w:r w:rsidRPr="00574ACF">
        <w:rPr>
          <w:rFonts w:ascii="Segoe UI" w:eastAsia="Open Sans" w:hAnsi="Segoe UI" w:cs="Segoe UI"/>
          <w:i/>
          <w:iCs/>
        </w:rPr>
        <w:tab/>
      </w:r>
      <w:r w:rsidRPr="00574ACF">
        <w:rPr>
          <w:rFonts w:ascii="Segoe UI" w:eastAsia="Open Sans" w:hAnsi="Segoe UI" w:cs="Segoe UI"/>
          <w:i/>
          <w:iCs/>
        </w:rPr>
        <w:tab/>
      </w:r>
      <w:r w:rsidRPr="00574ACF">
        <w:rPr>
          <w:rFonts w:ascii="Segoe UI" w:eastAsia="Open Sans" w:hAnsi="Segoe UI" w:cs="Segoe UI"/>
          <w:i/>
          <w:iCs/>
        </w:rPr>
        <w:tab/>
        <w:t>Mattapoisett</w:t>
      </w:r>
      <w:r w:rsidRPr="00574ACF">
        <w:rPr>
          <w:rFonts w:ascii="Segoe UI" w:eastAsia="Open Sans" w:hAnsi="Segoe UI" w:cs="Segoe UI"/>
          <w:i/>
          <w:iCs/>
        </w:rPr>
        <w:br/>
      </w:r>
      <w:r w:rsidRPr="00574ACF">
        <w:rPr>
          <w:rFonts w:ascii="Segoe UI" w:eastAsia="Open Sans" w:hAnsi="Segoe UI" w:cs="Segoe UI"/>
          <w:i/>
          <w:iCs/>
        </w:rPr>
        <w:tab/>
      </w:r>
      <w:r w:rsidRPr="00574ACF">
        <w:rPr>
          <w:rFonts w:ascii="Segoe UI" w:eastAsia="Open Sans" w:hAnsi="Segoe UI" w:cs="Segoe UI"/>
          <w:i/>
          <w:iCs/>
        </w:rPr>
        <w:tab/>
      </w:r>
      <w:r w:rsidRPr="00574ACF">
        <w:rPr>
          <w:rFonts w:ascii="Segoe UI" w:eastAsia="Open Sans" w:hAnsi="Segoe UI" w:cs="Segoe UI"/>
          <w:i/>
          <w:iCs/>
        </w:rPr>
        <w:tab/>
        <w:t>New Bedford</w:t>
      </w:r>
      <w:r w:rsidRPr="00574ACF">
        <w:rPr>
          <w:rFonts w:ascii="Segoe UI" w:eastAsia="Open Sans" w:hAnsi="Segoe UI" w:cs="Segoe UI"/>
          <w:i/>
          <w:iCs/>
        </w:rPr>
        <w:tab/>
      </w:r>
      <w:r w:rsidRPr="00574ACF">
        <w:rPr>
          <w:rFonts w:ascii="Segoe UI" w:eastAsia="Open Sans" w:hAnsi="Segoe UI" w:cs="Segoe UI"/>
          <w:i/>
          <w:iCs/>
        </w:rPr>
        <w:tab/>
      </w:r>
      <w:r w:rsidRPr="00574ACF">
        <w:rPr>
          <w:rFonts w:ascii="Segoe UI" w:eastAsia="Open Sans" w:hAnsi="Segoe UI" w:cs="Segoe UI"/>
          <w:i/>
          <w:iCs/>
        </w:rPr>
        <w:tab/>
      </w:r>
      <w:r w:rsidRPr="00574ACF">
        <w:rPr>
          <w:rFonts w:ascii="Segoe UI" w:eastAsia="Open Sans" w:hAnsi="Segoe UI" w:cs="Segoe UI"/>
          <w:i/>
          <w:iCs/>
        </w:rPr>
        <w:tab/>
        <w:t>Somerset</w:t>
      </w:r>
      <w:r w:rsidRPr="00574ACF">
        <w:rPr>
          <w:rFonts w:ascii="Segoe UI" w:eastAsia="Open Sans" w:hAnsi="Segoe UI" w:cs="Segoe UI"/>
          <w:i/>
          <w:iCs/>
        </w:rPr>
        <w:br/>
      </w:r>
      <w:r w:rsidRPr="00574ACF">
        <w:rPr>
          <w:rFonts w:ascii="Segoe UI" w:eastAsia="Open Sans" w:hAnsi="Segoe UI" w:cs="Segoe UI"/>
          <w:i/>
          <w:iCs/>
        </w:rPr>
        <w:tab/>
      </w:r>
      <w:r w:rsidRPr="00574ACF">
        <w:rPr>
          <w:rFonts w:ascii="Segoe UI" w:eastAsia="Open Sans" w:hAnsi="Segoe UI" w:cs="Segoe UI"/>
          <w:i/>
          <w:iCs/>
        </w:rPr>
        <w:tab/>
      </w:r>
      <w:r w:rsidRPr="00574ACF">
        <w:rPr>
          <w:rFonts w:ascii="Segoe UI" w:eastAsia="Open Sans" w:hAnsi="Segoe UI" w:cs="Segoe UI"/>
          <w:i/>
          <w:iCs/>
        </w:rPr>
        <w:tab/>
        <w:t>Swansea</w:t>
      </w:r>
      <w:r w:rsidRPr="00574ACF">
        <w:rPr>
          <w:rFonts w:ascii="Segoe UI" w:eastAsia="Open Sans" w:hAnsi="Segoe UI" w:cs="Segoe UI"/>
          <w:i/>
          <w:iCs/>
        </w:rPr>
        <w:tab/>
      </w:r>
      <w:r w:rsidRPr="00574ACF">
        <w:rPr>
          <w:rFonts w:ascii="Segoe UI" w:eastAsia="Open Sans" w:hAnsi="Segoe UI" w:cs="Segoe UI"/>
          <w:i/>
          <w:iCs/>
        </w:rPr>
        <w:tab/>
      </w:r>
      <w:r w:rsidRPr="00574ACF">
        <w:rPr>
          <w:rFonts w:ascii="Segoe UI" w:eastAsia="Open Sans" w:hAnsi="Segoe UI" w:cs="Segoe UI"/>
          <w:i/>
          <w:iCs/>
        </w:rPr>
        <w:tab/>
      </w:r>
      <w:r w:rsidRPr="00574ACF">
        <w:rPr>
          <w:rFonts w:ascii="Segoe UI" w:eastAsia="Open Sans" w:hAnsi="Segoe UI" w:cs="Segoe UI"/>
          <w:i/>
          <w:iCs/>
        </w:rPr>
        <w:tab/>
        <w:t>Westport</w:t>
      </w:r>
    </w:p>
    <w:p w14:paraId="657A0ED6" w14:textId="77777777" w:rsidR="00652DE2" w:rsidRPr="00652DE2" w:rsidRDefault="00E64427" w:rsidP="00652DE2">
      <w:pPr>
        <w:pStyle w:val="NNMainBody"/>
        <w:jc w:val="center"/>
        <w:rPr>
          <w:rFonts w:ascii="Times New Roman" w:hAnsi="Times New Roman"/>
          <w:color w:val="000000" w:themeColor="text1"/>
          <w:sz w:val="28"/>
          <w:szCs w:val="28"/>
        </w:rPr>
      </w:pPr>
      <w:r w:rsidRPr="000354A9">
        <w:rPr>
          <w:rFonts w:ascii="Open Sans" w:eastAsia="Open Sans" w:hAnsi="Open Sans"/>
        </w:rPr>
        <w:t>...desde 1974</w:t>
      </w:r>
    </w:p>
    <w:p w14:paraId="657A0ED7" w14:textId="77777777" w:rsidR="00652DE2" w:rsidRPr="003F4872" w:rsidRDefault="00E64427" w:rsidP="00652DE2">
      <w:pPr>
        <w:pStyle w:val="NN05"/>
        <w:jc w:val="center"/>
      </w:pPr>
      <w:r w:rsidRPr="000354A9">
        <w:rPr>
          <w:rFonts w:ascii="Open Sans" w:eastAsia="Open Sans" w:hAnsi="Open Sans"/>
          <w:bCs/>
          <w:szCs w:val="26"/>
        </w:rPr>
        <w:t>INSTALAÇÕES OPERACIONAIS:</w:t>
      </w:r>
    </w:p>
    <w:p w14:paraId="657A0ED8" w14:textId="77777777" w:rsidR="00652DE2" w:rsidRPr="00574ACF" w:rsidRDefault="00E64427" w:rsidP="00652DE2">
      <w:pPr>
        <w:pStyle w:val="NNMainBody"/>
        <w:ind w:left="1440"/>
        <w:rPr>
          <w:rFonts w:ascii="Segoe UI" w:hAnsi="Segoe UI" w:cs="Segoe UI"/>
        </w:rPr>
      </w:pPr>
      <w:r w:rsidRPr="00574ACF">
        <w:rPr>
          <w:rFonts w:ascii="Segoe UI" w:eastAsia="Open Sans" w:hAnsi="Segoe UI" w:cs="Segoe UI"/>
          <w:b/>
          <w:bCs/>
        </w:rPr>
        <w:t>SCTM New Bedford</w:t>
      </w:r>
      <w:r w:rsidRPr="00574ACF">
        <w:rPr>
          <w:rFonts w:ascii="Segoe UI" w:eastAsia="Open Sans" w:hAnsi="Segoe UI" w:cs="Segoe UI"/>
          <w:b/>
          <w:bCs/>
        </w:rPr>
        <w:tab/>
      </w:r>
      <w:r w:rsidRPr="00574ACF">
        <w:rPr>
          <w:rFonts w:ascii="Segoe UI" w:eastAsia="Open Sans" w:hAnsi="Segoe UI" w:cs="Segoe UI"/>
          <w:b/>
          <w:bCs/>
        </w:rPr>
        <w:tab/>
      </w:r>
      <w:r w:rsidRPr="00574ACF">
        <w:rPr>
          <w:rFonts w:ascii="Segoe UI" w:eastAsia="Open Sans" w:hAnsi="Segoe UI" w:cs="Segoe UI"/>
          <w:b/>
          <w:bCs/>
        </w:rPr>
        <w:tab/>
      </w:r>
      <w:r w:rsidRPr="00574ACF">
        <w:rPr>
          <w:rFonts w:ascii="Segoe UI" w:eastAsia="Open Sans" w:hAnsi="Segoe UI" w:cs="Segoe UI"/>
          <w:b/>
          <w:bCs/>
        </w:rPr>
        <w:tab/>
        <w:t>SCTM Fall River</w:t>
      </w:r>
      <w:r w:rsidRPr="00574ACF">
        <w:rPr>
          <w:rFonts w:ascii="Segoe UI" w:eastAsia="Open Sans" w:hAnsi="Segoe UI" w:cs="Segoe UI"/>
          <w:b/>
          <w:bCs/>
        </w:rPr>
        <w:br/>
      </w:r>
      <w:r w:rsidR="000354A9" w:rsidRPr="00574ACF">
        <w:rPr>
          <w:rFonts w:ascii="Segoe UI" w:eastAsia="Open Sans" w:hAnsi="Segoe UI" w:cs="Segoe UI"/>
        </w:rPr>
        <w:t xml:space="preserve">Rua </w:t>
      </w:r>
      <w:r w:rsidRPr="00574ACF">
        <w:rPr>
          <w:rFonts w:ascii="Segoe UI" w:eastAsia="Open Sans" w:hAnsi="Segoe UI" w:cs="Segoe UI"/>
        </w:rPr>
        <w:t>Potomska</w:t>
      </w:r>
      <w:r w:rsidR="000354A9" w:rsidRPr="00574ACF">
        <w:rPr>
          <w:rFonts w:ascii="Segoe UI" w:eastAsia="Open Sans" w:hAnsi="Segoe UI" w:cs="Segoe UI"/>
        </w:rPr>
        <w:t>, número 65</w:t>
      </w:r>
      <w:r w:rsidRPr="00574ACF">
        <w:rPr>
          <w:rFonts w:ascii="Segoe UI" w:eastAsia="Open Sans" w:hAnsi="Segoe UI" w:cs="Segoe UI"/>
        </w:rPr>
        <w:tab/>
      </w:r>
      <w:r w:rsidRPr="00574ACF">
        <w:rPr>
          <w:rFonts w:ascii="Segoe UI" w:eastAsia="Open Sans" w:hAnsi="Segoe UI" w:cs="Segoe UI"/>
        </w:rPr>
        <w:tab/>
      </w:r>
      <w:r w:rsidRPr="00574ACF">
        <w:rPr>
          <w:rFonts w:ascii="Segoe UI" w:eastAsia="Open Sans" w:hAnsi="Segoe UI" w:cs="Segoe UI"/>
        </w:rPr>
        <w:tab/>
      </w:r>
      <w:r w:rsidR="000354A9" w:rsidRPr="00574ACF">
        <w:rPr>
          <w:rFonts w:ascii="Segoe UI" w:eastAsia="Open Sans" w:hAnsi="Segoe UI" w:cs="Segoe UI"/>
        </w:rPr>
        <w:t>Avenida</w:t>
      </w:r>
      <w:r w:rsidRPr="00574ACF">
        <w:rPr>
          <w:rFonts w:ascii="Segoe UI" w:eastAsia="Open Sans" w:hAnsi="Segoe UI" w:cs="Segoe UI"/>
        </w:rPr>
        <w:t xml:space="preserve"> Brayton</w:t>
      </w:r>
      <w:r w:rsidR="000354A9" w:rsidRPr="00574ACF">
        <w:rPr>
          <w:rFonts w:ascii="Segoe UI" w:eastAsia="Open Sans" w:hAnsi="Segoe UI" w:cs="Segoe UI"/>
        </w:rPr>
        <w:t>, número 601</w:t>
      </w:r>
      <w:r w:rsidRPr="00574ACF">
        <w:rPr>
          <w:rFonts w:ascii="Segoe UI" w:eastAsia="Open Sans" w:hAnsi="Segoe UI" w:cs="Segoe UI"/>
        </w:rPr>
        <w:t xml:space="preserve"> </w:t>
      </w:r>
      <w:r w:rsidRPr="00574ACF">
        <w:rPr>
          <w:rFonts w:ascii="Segoe UI" w:eastAsia="Open Sans" w:hAnsi="Segoe UI" w:cs="Segoe UI"/>
        </w:rPr>
        <w:br/>
        <w:t>New Bedford, MA 02470</w:t>
      </w:r>
      <w:r w:rsidRPr="00574ACF">
        <w:rPr>
          <w:rFonts w:ascii="Segoe UI" w:eastAsia="Open Sans" w:hAnsi="Segoe UI" w:cs="Segoe UI"/>
        </w:rPr>
        <w:tab/>
      </w:r>
      <w:r w:rsidRPr="00574ACF">
        <w:rPr>
          <w:rFonts w:ascii="Segoe UI" w:eastAsia="Open Sans" w:hAnsi="Segoe UI" w:cs="Segoe UI"/>
        </w:rPr>
        <w:tab/>
      </w:r>
      <w:r w:rsidRPr="00574ACF">
        <w:rPr>
          <w:rFonts w:ascii="Segoe UI" w:eastAsia="Open Sans" w:hAnsi="Segoe UI" w:cs="Segoe UI"/>
        </w:rPr>
        <w:tab/>
        <w:t xml:space="preserve">Fall </w:t>
      </w:r>
      <w:r w:rsidR="000354A9" w:rsidRPr="00574ACF">
        <w:rPr>
          <w:rFonts w:ascii="Segoe UI" w:eastAsia="Open Sans" w:hAnsi="Segoe UI" w:cs="Segoe UI"/>
        </w:rPr>
        <w:t>River, MA 02721</w:t>
      </w:r>
      <w:r w:rsidR="000354A9" w:rsidRPr="00574ACF">
        <w:rPr>
          <w:rFonts w:ascii="Segoe UI" w:eastAsia="Open Sans" w:hAnsi="Segoe UI" w:cs="Segoe UI"/>
        </w:rPr>
        <w:br/>
        <w:t>Telef</w:t>
      </w:r>
      <w:r w:rsidRPr="00574ACF">
        <w:rPr>
          <w:rFonts w:ascii="Segoe UI" w:eastAsia="Open Sans" w:hAnsi="Segoe UI" w:cs="Segoe UI"/>
        </w:rPr>
        <w:t>one: (508) 999-5211</w:t>
      </w:r>
      <w:r w:rsidRPr="00574ACF">
        <w:rPr>
          <w:rFonts w:ascii="Segoe UI" w:eastAsia="Open Sans" w:hAnsi="Segoe UI" w:cs="Segoe UI"/>
        </w:rPr>
        <w:tab/>
      </w:r>
      <w:r w:rsidRPr="00574ACF">
        <w:rPr>
          <w:rFonts w:ascii="Segoe UI" w:eastAsia="Open Sans" w:hAnsi="Segoe UI" w:cs="Segoe UI"/>
        </w:rPr>
        <w:tab/>
      </w:r>
      <w:r w:rsidRPr="00574ACF">
        <w:rPr>
          <w:rFonts w:ascii="Segoe UI" w:eastAsia="Open Sans" w:hAnsi="Segoe UI" w:cs="Segoe UI"/>
        </w:rPr>
        <w:tab/>
      </w:r>
      <w:r w:rsidR="000354A9" w:rsidRPr="00574ACF">
        <w:rPr>
          <w:rFonts w:ascii="Segoe UI" w:eastAsia="Open Sans" w:hAnsi="Segoe UI" w:cs="Segoe UI"/>
        </w:rPr>
        <w:t>Telef</w:t>
      </w:r>
      <w:r w:rsidRPr="00574ACF">
        <w:rPr>
          <w:rFonts w:ascii="Segoe UI" w:eastAsia="Open Sans" w:hAnsi="Segoe UI" w:cs="Segoe UI"/>
        </w:rPr>
        <w:t>one: (508) 999-5211</w:t>
      </w:r>
    </w:p>
    <w:p w14:paraId="657A0ED9" w14:textId="77777777" w:rsidR="00652DE2" w:rsidRPr="00574ACF" w:rsidRDefault="00E64427" w:rsidP="00652DE2">
      <w:pPr>
        <w:pStyle w:val="NNMainBody"/>
        <w:jc w:val="center"/>
        <w:rPr>
          <w:rFonts w:ascii="Segoe UI" w:hAnsi="Segoe UI" w:cs="Segoe UI"/>
          <w:lang w:val="pt-PT"/>
        </w:rPr>
      </w:pPr>
      <w:r w:rsidRPr="00574ACF">
        <w:rPr>
          <w:rFonts w:ascii="Segoe UI" w:eastAsia="Open Sans" w:hAnsi="Segoe UI" w:cs="Segoe UI"/>
          <w:lang w:val="pt-PT"/>
        </w:rPr>
        <w:t>Para serviço de retransmissão, consulte:</w:t>
      </w:r>
      <w:r w:rsidRPr="00574ACF">
        <w:rPr>
          <w:rFonts w:ascii="Segoe UI" w:eastAsia="Open Sans" w:hAnsi="Segoe UI" w:cs="Segoe UI"/>
          <w:lang w:val="pt-PT"/>
        </w:rPr>
        <w:br/>
      </w:r>
      <w:hyperlink r:id="rId12" w:history="1">
        <w:r w:rsidRPr="00574ACF">
          <w:rPr>
            <w:rFonts w:ascii="Segoe UI" w:eastAsia="Open Sans" w:hAnsi="Segoe UI" w:cs="Segoe UI"/>
            <w:color w:val="241F63"/>
            <w:u w:val="single"/>
            <w:lang w:val="pt-PT"/>
          </w:rPr>
          <w:t>www.mass.gov/eopss/agencies/massrelay</w:t>
        </w:r>
      </w:hyperlink>
      <w:r w:rsidRPr="00574ACF">
        <w:rPr>
          <w:rFonts w:ascii="Segoe UI" w:eastAsia="Open Sans" w:hAnsi="Segoe UI" w:cs="Segoe UI"/>
          <w:color w:val="241F63"/>
          <w:u w:val="single"/>
          <w:lang w:val="pt-PT"/>
        </w:rPr>
        <w:br/>
      </w:r>
      <w:r w:rsidRPr="00574ACF">
        <w:rPr>
          <w:rFonts w:ascii="Segoe UI" w:eastAsia="Open Sans" w:hAnsi="Segoe UI" w:cs="Segoe UI"/>
          <w:lang w:val="pt-PT"/>
        </w:rPr>
        <w:t>ou Disque 711 para usar MassRelay</w:t>
      </w:r>
    </w:p>
    <w:p w14:paraId="657A0EDA" w14:textId="77777777" w:rsidR="00652DE2" w:rsidRPr="000354A9" w:rsidRDefault="00E64427" w:rsidP="00652DE2">
      <w:pPr>
        <w:pStyle w:val="NN06"/>
        <w:jc w:val="center"/>
        <w:rPr>
          <w:lang w:val="pt-PT"/>
        </w:rPr>
      </w:pPr>
      <w:r>
        <w:rPr>
          <w:rFonts w:ascii="Open Sans" w:eastAsia="Open Sans" w:hAnsi="Open Sans"/>
          <w:color w:val="241F63"/>
          <w:lang w:val="pt-PT"/>
        </w:rPr>
        <w:br/>
        <w:t>Escritórios Administrativos da SRTA</w:t>
      </w:r>
    </w:p>
    <w:p w14:paraId="657A0EDB" w14:textId="79A15730" w:rsidR="00652DE2" w:rsidRPr="00574ACF" w:rsidRDefault="00E64427" w:rsidP="00652DE2">
      <w:pPr>
        <w:pStyle w:val="NNMainBody"/>
        <w:jc w:val="center"/>
        <w:rPr>
          <w:rFonts w:ascii="Segoe UI" w:hAnsi="Segoe UI" w:cs="Segoe UI"/>
        </w:rPr>
      </w:pPr>
      <w:r w:rsidRPr="00574ACF">
        <w:rPr>
          <w:rFonts w:ascii="Segoe UI" w:eastAsia="Open Sans" w:hAnsi="Segoe UI" w:cs="Segoe UI"/>
        </w:rPr>
        <w:t>700 Pleasant Street, Suite 530</w:t>
      </w:r>
      <w:r w:rsidRPr="00574ACF">
        <w:rPr>
          <w:rFonts w:ascii="Segoe UI" w:eastAsia="Open Sans" w:hAnsi="Segoe UI" w:cs="Segoe UI"/>
        </w:rPr>
        <w:br/>
        <w:t>New Bedford, MA 02740</w:t>
      </w:r>
      <w:r w:rsidRPr="00574ACF">
        <w:rPr>
          <w:rFonts w:ascii="Segoe UI" w:eastAsia="Open Sans" w:hAnsi="Segoe UI" w:cs="Segoe UI"/>
        </w:rPr>
        <w:br/>
      </w:r>
      <w:r w:rsidR="000354A9" w:rsidRPr="00574ACF">
        <w:rPr>
          <w:rFonts w:ascii="Segoe UI" w:eastAsia="Open Sans" w:hAnsi="Segoe UI" w:cs="Segoe UI"/>
        </w:rPr>
        <w:t>Telef</w:t>
      </w:r>
      <w:r w:rsidRPr="00574ACF">
        <w:rPr>
          <w:rFonts w:ascii="Segoe UI" w:eastAsia="Open Sans" w:hAnsi="Segoe UI" w:cs="Segoe UI"/>
        </w:rPr>
        <w:t>one: (508) 997-6767</w:t>
      </w:r>
      <w:r w:rsidRPr="00574ACF">
        <w:rPr>
          <w:rFonts w:ascii="Segoe UI" w:eastAsia="Open Sans" w:hAnsi="Segoe UI" w:cs="Segoe UI"/>
        </w:rPr>
        <w:br/>
        <w:t xml:space="preserve">Website: </w:t>
      </w:r>
      <w:hyperlink r:id="rId13" w:history="1">
        <w:r w:rsidR="00612CC1" w:rsidRPr="001D5DBE">
          <w:rPr>
            <w:rStyle w:val="Hyperlink"/>
            <w:rFonts w:ascii="Segoe UI" w:eastAsia="Open Sans" w:hAnsi="Segoe UI" w:cs="Segoe UI"/>
          </w:rPr>
          <w:t>www.srtabus.com</w:t>
        </w:r>
      </w:hyperlink>
      <w:r w:rsidR="00612CC1">
        <w:rPr>
          <w:rFonts w:ascii="Segoe UI" w:eastAsia="Open Sans" w:hAnsi="Segoe UI" w:cs="Segoe UI"/>
        </w:rPr>
        <w:t xml:space="preserve"> </w:t>
      </w:r>
      <w:r w:rsidR="00C67CAE">
        <w:rPr>
          <w:rFonts w:ascii="Segoe UI" w:eastAsia="Open Sans" w:hAnsi="Segoe UI" w:cs="Segoe UI"/>
          <w:color w:val="000000"/>
          <w:u w:val="single"/>
        </w:rPr>
        <w:t xml:space="preserve"> </w:t>
      </w:r>
    </w:p>
    <w:p w14:paraId="657A0EDC" w14:textId="77777777" w:rsidR="00652DE2" w:rsidRPr="000354A9" w:rsidRDefault="00652DE2" w:rsidP="00FA15D1">
      <w:pPr>
        <w:spacing w:before="120"/>
        <w:rPr>
          <w:sz w:val="22"/>
          <w:szCs w:val="22"/>
        </w:rPr>
        <w:sectPr w:rsidR="00652DE2" w:rsidRPr="000354A9" w:rsidSect="00D444B7">
          <w:footerReference w:type="default" r:id="rId14"/>
          <w:pgSz w:w="12240" w:h="15840" w:code="1"/>
          <w:pgMar w:top="1800" w:right="1800" w:bottom="1440" w:left="1800" w:header="720" w:footer="432" w:gutter="0"/>
          <w:pgNumType w:start="1" w:chapStyle="1"/>
          <w:cols w:space="720"/>
          <w:titlePg/>
          <w:docGrid w:linePitch="360"/>
        </w:sectPr>
      </w:pPr>
    </w:p>
    <w:p w14:paraId="657A0EDD" w14:textId="77777777" w:rsidR="00851C32" w:rsidRPr="000354A9" w:rsidRDefault="00E64427" w:rsidP="00370315">
      <w:pPr>
        <w:pStyle w:val="NN03"/>
        <w:rPr>
          <w:lang w:val="pt-PT"/>
        </w:rPr>
      </w:pPr>
      <w:r>
        <w:rPr>
          <w:rFonts w:ascii="Open Sans" w:eastAsia="Open Sans" w:hAnsi="Open Sans"/>
          <w:bCs/>
          <w:lang w:val="pt-PT"/>
        </w:rPr>
        <w:lastRenderedPageBreak/>
        <w:t>História da SRTA</w:t>
      </w:r>
    </w:p>
    <w:p w14:paraId="657A0EDE" w14:textId="77777777" w:rsidR="00851C32" w:rsidRPr="00574ACF" w:rsidRDefault="00E64427" w:rsidP="00851C32">
      <w:pPr>
        <w:pStyle w:val="NNMainBody"/>
        <w:rPr>
          <w:rFonts w:ascii="Segoe UI" w:hAnsi="Segoe UI" w:cs="Segoe UI"/>
          <w:lang w:val="pt-PT"/>
        </w:rPr>
      </w:pPr>
      <w:r w:rsidRPr="00574ACF">
        <w:rPr>
          <w:rFonts w:ascii="Segoe UI" w:eastAsia="Open Sans" w:hAnsi="Segoe UI" w:cs="Segoe UI"/>
          <w:b/>
          <w:bCs/>
          <w:lang w:val="pt-PT"/>
        </w:rPr>
        <w:t>AUTORIDADE DE TRÂNSITO REGIONAL DO SUDESTE</w:t>
      </w:r>
      <w:r w:rsidR="000354A9" w:rsidRPr="00574ACF">
        <w:rPr>
          <w:rFonts w:ascii="Segoe UI" w:eastAsia="Open Sans" w:hAnsi="Segoe UI" w:cs="Segoe UI"/>
          <w:lang w:val="pt-PT"/>
        </w:rPr>
        <w:t xml:space="preserve"> (SRTA) foi estabelecida</w:t>
      </w:r>
      <w:r w:rsidRPr="00574ACF">
        <w:rPr>
          <w:rFonts w:ascii="Segoe UI" w:eastAsia="Open Sans" w:hAnsi="Segoe UI" w:cs="Segoe UI"/>
          <w:lang w:val="pt-PT"/>
        </w:rPr>
        <w:t xml:space="preserve"> em 1974 por um ato do Legislativo de Massachusetts sob a Lei Geral 161B de Massachusetts. Fornece serviço de </w:t>
      </w:r>
      <w:r w:rsidR="000354A9" w:rsidRPr="00574ACF">
        <w:rPr>
          <w:rFonts w:ascii="Segoe UI" w:eastAsia="Open Sans" w:hAnsi="Segoe UI" w:cs="Segoe UI"/>
          <w:lang w:val="pt-PT"/>
        </w:rPr>
        <w:t>autocarros</w:t>
      </w:r>
      <w:r w:rsidRPr="00574ACF">
        <w:rPr>
          <w:rFonts w:ascii="Segoe UI" w:eastAsia="Open Sans" w:hAnsi="Segoe UI" w:cs="Segoe UI"/>
          <w:lang w:val="pt-PT"/>
        </w:rPr>
        <w:t xml:space="preserve"> de rota fixa para suas comunidades desde 1974. Opera 23 rotas fixas em toda a sua área de serviço. Em 1979, a SRTA estabeleceu um serviço de </w:t>
      </w:r>
      <w:r w:rsidR="000354A9" w:rsidRPr="00574ACF">
        <w:rPr>
          <w:rFonts w:ascii="Segoe UI" w:eastAsia="Open Sans" w:hAnsi="Segoe UI" w:cs="Segoe UI"/>
          <w:lang w:val="pt-PT"/>
        </w:rPr>
        <w:t>demand-response</w:t>
      </w:r>
      <w:r w:rsidRPr="00574ACF">
        <w:rPr>
          <w:rFonts w:ascii="Segoe UI" w:eastAsia="Open Sans" w:hAnsi="Segoe UI" w:cs="Segoe UI"/>
          <w:lang w:val="pt-PT"/>
        </w:rPr>
        <w:t xml:space="preserve"> para atender às necessidades da comunidade com deficiência, muitas das quais têm necessidades de transporte que não são adequadamente atendidas por </w:t>
      </w:r>
      <w:r w:rsidR="000354A9" w:rsidRPr="00574ACF">
        <w:rPr>
          <w:rFonts w:ascii="Segoe UI" w:eastAsia="Open Sans" w:hAnsi="Segoe UI" w:cs="Segoe UI"/>
          <w:lang w:val="pt-PT"/>
        </w:rPr>
        <w:t>autocarros</w:t>
      </w:r>
      <w:r w:rsidRPr="00574ACF">
        <w:rPr>
          <w:rFonts w:ascii="Segoe UI" w:eastAsia="Open Sans" w:hAnsi="Segoe UI" w:cs="Segoe UI"/>
          <w:lang w:val="pt-PT"/>
        </w:rPr>
        <w:t xml:space="preserve"> de rota fixa.</w:t>
      </w:r>
    </w:p>
    <w:p w14:paraId="657A0EDF" w14:textId="77777777" w:rsidR="00851C32" w:rsidRPr="00574ACF" w:rsidRDefault="00E64427" w:rsidP="00851C32">
      <w:pPr>
        <w:pStyle w:val="NNMainBody"/>
        <w:rPr>
          <w:rFonts w:ascii="Segoe UI" w:hAnsi="Segoe UI" w:cs="Segoe UI"/>
          <w:lang w:val="pt-PT"/>
        </w:rPr>
      </w:pPr>
      <w:r w:rsidRPr="00574ACF">
        <w:rPr>
          <w:rFonts w:ascii="Segoe UI" w:eastAsia="Open Sans" w:hAnsi="Segoe UI" w:cs="Segoe UI"/>
          <w:lang w:val="pt-PT"/>
        </w:rPr>
        <w:t xml:space="preserve">A SRTA oferece serviço de </w:t>
      </w:r>
      <w:r w:rsidR="000354A9" w:rsidRPr="00574ACF">
        <w:rPr>
          <w:rFonts w:ascii="Segoe UI" w:eastAsia="Open Sans" w:hAnsi="Segoe UI" w:cs="Segoe UI"/>
          <w:lang w:val="pt-PT"/>
        </w:rPr>
        <w:t>demand-response</w:t>
      </w:r>
      <w:r w:rsidRPr="00574ACF">
        <w:rPr>
          <w:rFonts w:ascii="Segoe UI" w:eastAsia="Open Sans" w:hAnsi="Segoe UI" w:cs="Segoe UI"/>
          <w:lang w:val="pt-PT"/>
        </w:rPr>
        <w:t xml:space="preserve"> e tarifa reduzida em seus </w:t>
      </w:r>
      <w:r w:rsidR="000354A9" w:rsidRPr="00574ACF">
        <w:rPr>
          <w:rFonts w:ascii="Segoe UI" w:eastAsia="Open Sans" w:hAnsi="Segoe UI" w:cs="Segoe UI"/>
          <w:lang w:val="pt-PT"/>
        </w:rPr>
        <w:t>autocarros</w:t>
      </w:r>
      <w:r w:rsidRPr="00574ACF">
        <w:rPr>
          <w:rFonts w:ascii="Segoe UI" w:eastAsia="Open Sans" w:hAnsi="Segoe UI" w:cs="Segoe UI"/>
          <w:lang w:val="pt-PT"/>
        </w:rPr>
        <w:t xml:space="preserve"> de rota fixa em conformidade com a Lei de Americans with Disabilities</w:t>
      </w:r>
      <w:r w:rsidR="000354A9" w:rsidRPr="00574ACF">
        <w:rPr>
          <w:rFonts w:ascii="Segoe UI" w:eastAsia="Open Sans" w:hAnsi="Segoe UI" w:cs="Segoe UI"/>
          <w:lang w:val="pt-PT"/>
        </w:rPr>
        <w:t xml:space="preserve"> Act</w:t>
      </w:r>
      <w:r w:rsidRPr="00574ACF">
        <w:rPr>
          <w:rFonts w:ascii="Segoe UI" w:eastAsia="Open Sans" w:hAnsi="Segoe UI" w:cs="Segoe UI"/>
          <w:lang w:val="pt-PT"/>
        </w:rPr>
        <w:t xml:space="preserve"> de 1990 (ADA, conforme alterada), regulamentos da Federal Transit Administration (FTA) que regem os beneficiários do Medicare e vários regulamentos de Massachusetts sobre serviços para pessoas com deficiência. O serviço de demand-response da SRTA excede os requisitos de paratransit complementares da ADA.</w:t>
      </w:r>
    </w:p>
    <w:p w14:paraId="657A0EE0" w14:textId="77777777" w:rsidR="00851C32" w:rsidRPr="00574ACF" w:rsidRDefault="00E64427" w:rsidP="00851C32">
      <w:pPr>
        <w:pStyle w:val="NNMainBody"/>
        <w:rPr>
          <w:rFonts w:ascii="Segoe UI" w:hAnsi="Segoe UI" w:cs="Segoe UI"/>
          <w:lang w:val="pt-PT"/>
        </w:rPr>
      </w:pPr>
      <w:r w:rsidRPr="00574ACF">
        <w:rPr>
          <w:rFonts w:ascii="Segoe UI" w:eastAsia="Open Sans" w:hAnsi="Segoe UI" w:cs="Segoe UI"/>
          <w:lang w:val="pt-PT"/>
        </w:rPr>
        <w:t xml:space="preserve">A SRTA estabeleceu as seguintes diretrizes para registro e uso do serviço de </w:t>
      </w:r>
      <w:r w:rsidR="000354A9" w:rsidRPr="00574ACF">
        <w:rPr>
          <w:rFonts w:ascii="Segoe UI" w:eastAsia="Open Sans" w:hAnsi="Segoe UI" w:cs="Segoe UI"/>
          <w:lang w:val="pt-PT"/>
        </w:rPr>
        <w:t>demand-response</w:t>
      </w:r>
      <w:r w:rsidRPr="00574ACF">
        <w:rPr>
          <w:rFonts w:ascii="Segoe UI" w:eastAsia="Open Sans" w:hAnsi="Segoe UI" w:cs="Segoe UI"/>
          <w:lang w:val="pt-PT"/>
        </w:rPr>
        <w:t xml:space="preserve"> e seu Programa Estadual de Passe de Acesso para </w:t>
      </w:r>
      <w:r w:rsidR="000354A9" w:rsidRPr="00574ACF">
        <w:rPr>
          <w:rFonts w:ascii="Segoe UI" w:eastAsia="Open Sans" w:hAnsi="Segoe UI" w:cs="Segoe UI"/>
          <w:lang w:val="pt-PT"/>
        </w:rPr>
        <w:t xml:space="preserve">autocarros </w:t>
      </w:r>
      <w:r w:rsidRPr="00574ACF">
        <w:rPr>
          <w:rFonts w:ascii="Segoe UI" w:eastAsia="Open Sans" w:hAnsi="Segoe UI" w:cs="Segoe UI"/>
          <w:lang w:val="pt-PT"/>
        </w:rPr>
        <w:t>de rota fixa.</w:t>
      </w:r>
    </w:p>
    <w:p w14:paraId="657A0EE1" w14:textId="77777777" w:rsidR="00851C32" w:rsidRPr="000354A9" w:rsidRDefault="00E64427" w:rsidP="00370315">
      <w:pPr>
        <w:pStyle w:val="NN03"/>
        <w:rPr>
          <w:lang w:val="pt-PT"/>
        </w:rPr>
      </w:pPr>
      <w:r>
        <w:rPr>
          <w:rFonts w:ascii="Open Sans" w:eastAsia="Open Sans" w:hAnsi="Open Sans"/>
          <w:bCs/>
          <w:lang w:val="pt-PT"/>
        </w:rPr>
        <w:t xml:space="preserve">Área de serviço </w:t>
      </w:r>
    </w:p>
    <w:p w14:paraId="657A0EE2" w14:textId="77777777" w:rsidR="00851C32" w:rsidRPr="00574ACF" w:rsidRDefault="00E64427" w:rsidP="00851C32">
      <w:pPr>
        <w:pStyle w:val="NNMainBody"/>
        <w:rPr>
          <w:rFonts w:ascii="Segoe UI" w:hAnsi="Segoe UI" w:cs="Segoe UI"/>
          <w:lang w:val="pt-PT"/>
        </w:rPr>
      </w:pPr>
      <w:r w:rsidRPr="00574ACF">
        <w:rPr>
          <w:rFonts w:ascii="Segoe UI" w:eastAsia="Open Sans" w:hAnsi="Segoe UI" w:cs="Segoe UI"/>
          <w:lang w:val="pt-PT"/>
        </w:rPr>
        <w:t xml:space="preserve">O serviço de demand-response pode ser usado em qualquer lugar na área de serviço SRTA. A área de atendimento da SRTA são as cidades de </w:t>
      </w:r>
      <w:r w:rsidRPr="00574ACF">
        <w:rPr>
          <w:rFonts w:ascii="Segoe UI" w:eastAsia="Open Sans" w:hAnsi="Segoe UI" w:cs="Segoe UI"/>
          <w:b/>
          <w:bCs/>
          <w:lang w:val="pt-PT"/>
        </w:rPr>
        <w:t>New Bedford</w:t>
      </w:r>
      <w:r w:rsidRPr="00574ACF">
        <w:rPr>
          <w:rFonts w:ascii="Segoe UI" w:eastAsia="Open Sans" w:hAnsi="Segoe UI" w:cs="Segoe UI"/>
          <w:lang w:val="pt-PT"/>
        </w:rPr>
        <w:t xml:space="preserve"> e </w:t>
      </w:r>
      <w:r w:rsidRPr="00574ACF">
        <w:rPr>
          <w:rFonts w:ascii="Segoe UI" w:eastAsia="Open Sans" w:hAnsi="Segoe UI" w:cs="Segoe UI"/>
          <w:b/>
          <w:bCs/>
          <w:lang w:val="pt-PT"/>
        </w:rPr>
        <w:t>Fall River</w:t>
      </w:r>
      <w:r w:rsidRPr="00574ACF">
        <w:rPr>
          <w:rFonts w:ascii="Segoe UI" w:eastAsia="Open Sans" w:hAnsi="Segoe UI" w:cs="Segoe UI"/>
          <w:lang w:val="pt-PT"/>
        </w:rPr>
        <w:t xml:space="preserve">, e as cidades de </w:t>
      </w:r>
      <w:r w:rsidRPr="00574ACF">
        <w:rPr>
          <w:rFonts w:ascii="Segoe UI" w:eastAsia="Open Sans" w:hAnsi="Segoe UI" w:cs="Segoe UI"/>
          <w:b/>
          <w:bCs/>
          <w:lang w:val="pt-PT"/>
        </w:rPr>
        <w:t>Acushnet, Dartmouth, Fairhaven, Freetown, Mattapoisett, Somerset, Swansea e Westport.</w:t>
      </w:r>
    </w:p>
    <w:p w14:paraId="657A0EE3" w14:textId="77777777" w:rsidR="00851C32" w:rsidRPr="000354A9" w:rsidRDefault="00E64427" w:rsidP="00370315">
      <w:pPr>
        <w:pStyle w:val="NN03"/>
        <w:rPr>
          <w:lang w:val="pt-PT"/>
        </w:rPr>
      </w:pPr>
      <w:r>
        <w:rPr>
          <w:rFonts w:ascii="Open Sans" w:eastAsia="Open Sans" w:hAnsi="Open Sans"/>
          <w:bCs/>
          <w:lang w:val="pt-PT"/>
        </w:rPr>
        <w:t>Elegibilidade</w:t>
      </w:r>
    </w:p>
    <w:p w14:paraId="657A0EE4" w14:textId="77777777" w:rsidR="00851C32" w:rsidRPr="00574ACF" w:rsidRDefault="00E64427" w:rsidP="00851C32">
      <w:pPr>
        <w:pStyle w:val="NNMainBody"/>
        <w:rPr>
          <w:rFonts w:ascii="Segoe UI" w:hAnsi="Segoe UI" w:cs="Segoe UI"/>
          <w:lang w:val="pt-PT"/>
        </w:rPr>
      </w:pPr>
      <w:r w:rsidRPr="00574ACF">
        <w:rPr>
          <w:rFonts w:ascii="Segoe UI" w:eastAsia="Open Sans" w:hAnsi="Segoe UI" w:cs="Segoe UI"/>
          <w:lang w:val="pt-PT"/>
        </w:rPr>
        <w:t xml:space="preserve">De acordo com as </w:t>
      </w:r>
      <w:r w:rsidR="000354A9" w:rsidRPr="00574ACF">
        <w:rPr>
          <w:rFonts w:ascii="Segoe UI" w:eastAsia="Open Sans" w:hAnsi="Segoe UI" w:cs="Segoe UI"/>
          <w:lang w:val="pt-PT"/>
        </w:rPr>
        <w:t xml:space="preserve">medidas </w:t>
      </w:r>
      <w:r w:rsidRPr="00574ACF">
        <w:rPr>
          <w:rFonts w:ascii="Segoe UI" w:eastAsia="Open Sans" w:hAnsi="Segoe UI" w:cs="Segoe UI"/>
          <w:lang w:val="pt-PT"/>
        </w:rPr>
        <w:t xml:space="preserve">da ADA, existem três categorias de indivíduos que podem usar o serviço de </w:t>
      </w:r>
      <w:r w:rsidR="000354A9" w:rsidRPr="00574ACF">
        <w:rPr>
          <w:rFonts w:ascii="Segoe UI" w:eastAsia="Open Sans" w:hAnsi="Segoe UI" w:cs="Segoe UI"/>
          <w:lang w:val="pt-PT"/>
        </w:rPr>
        <w:t>demand-response</w:t>
      </w:r>
      <w:r w:rsidRPr="00574ACF">
        <w:rPr>
          <w:rFonts w:ascii="Segoe UI" w:eastAsia="Open Sans" w:hAnsi="Segoe UI" w:cs="Segoe UI"/>
          <w:lang w:val="pt-PT"/>
        </w:rPr>
        <w:t>. Eles estão:</w:t>
      </w:r>
    </w:p>
    <w:p w14:paraId="657A0EE5" w14:textId="77777777" w:rsidR="00851C32" w:rsidRPr="00574ACF" w:rsidRDefault="00E64427" w:rsidP="00851C32">
      <w:pPr>
        <w:pStyle w:val="NNNumbList"/>
        <w:rPr>
          <w:rFonts w:ascii="Segoe UI" w:hAnsi="Segoe UI" w:cs="Segoe UI"/>
          <w:b/>
          <w:bCs/>
          <w:lang w:val="pt-PT"/>
        </w:rPr>
      </w:pPr>
      <w:r w:rsidRPr="00574ACF">
        <w:rPr>
          <w:rFonts w:ascii="Segoe UI" w:eastAsia="Open Sans" w:hAnsi="Segoe UI" w:cs="Segoe UI"/>
          <w:b/>
          <w:bCs/>
          <w:lang w:val="pt-PT"/>
        </w:rPr>
        <w:t>Indivíduos que não podem usar independentemente qualquer parte do serviço de rota fixa</w:t>
      </w:r>
    </w:p>
    <w:p w14:paraId="657A0EE6" w14:textId="77777777" w:rsidR="00851C32" w:rsidRPr="00574ACF" w:rsidRDefault="00E64427" w:rsidP="005613E6">
      <w:pPr>
        <w:pStyle w:val="NNMainBody"/>
        <w:ind w:left="810"/>
        <w:rPr>
          <w:rFonts w:ascii="Segoe UI" w:hAnsi="Segoe UI" w:cs="Segoe UI"/>
          <w:lang w:val="pt-PT"/>
        </w:rPr>
      </w:pPr>
      <w:r w:rsidRPr="00574ACF">
        <w:rPr>
          <w:rFonts w:ascii="Segoe UI" w:eastAsia="Open Sans" w:hAnsi="Segoe UI" w:cs="Segoe UI"/>
          <w:i/>
          <w:iCs/>
          <w:lang w:val="pt-PT"/>
        </w:rPr>
        <w:t>"Qualquer pessoa com deficiência que seja incapaz, como resultado de deficiência física ou mental (incluindo deficiência visual), e sem a assistência de outra pessoa (exceto o operador de um elevador de cadeira de rodas ou outro dispositivo de assistência ao embarque), para embarcar, andar ou desembarcar de qualquer veículo no sistema que seja facilmente acessível e utilizável por pessoas com deficiência."</w:t>
      </w:r>
      <w:r w:rsidRPr="00574ACF">
        <w:rPr>
          <w:rFonts w:ascii="Segoe UI" w:eastAsia="Open Sans" w:hAnsi="Segoe UI" w:cs="Segoe UI"/>
          <w:lang w:val="pt-PT"/>
        </w:rPr>
        <w:t xml:space="preserve"> (ADA, 1990)</w:t>
      </w:r>
    </w:p>
    <w:p w14:paraId="657A0EE7" w14:textId="77777777" w:rsidR="00851C32" w:rsidRPr="00574ACF" w:rsidRDefault="00E64427" w:rsidP="005613E6">
      <w:pPr>
        <w:pStyle w:val="NNMainBody"/>
        <w:ind w:left="810"/>
        <w:rPr>
          <w:rFonts w:ascii="Segoe UI" w:hAnsi="Segoe UI" w:cs="Segoe UI"/>
          <w:lang w:val="pt-PT"/>
        </w:rPr>
      </w:pPr>
      <w:r w:rsidRPr="00574ACF">
        <w:rPr>
          <w:rFonts w:ascii="Segoe UI" w:eastAsia="Open Sans" w:hAnsi="Segoe UI" w:cs="Segoe UI"/>
          <w:lang w:val="pt-PT"/>
        </w:rPr>
        <w:t xml:space="preserve">Isso inclui pessoas com deficiência mental e visual que não conseguem reconhecer destinos, entender as mudanças de </w:t>
      </w:r>
      <w:r w:rsidR="000354A9" w:rsidRPr="00574ACF">
        <w:rPr>
          <w:rFonts w:ascii="Segoe UI" w:eastAsia="Open Sans" w:hAnsi="Segoe UI" w:cs="Segoe UI"/>
          <w:lang w:val="pt-PT"/>
        </w:rPr>
        <w:t>autocarros</w:t>
      </w:r>
      <w:r w:rsidRPr="00574ACF">
        <w:rPr>
          <w:rFonts w:ascii="Segoe UI" w:eastAsia="Open Sans" w:hAnsi="Segoe UI" w:cs="Segoe UI"/>
          <w:lang w:val="pt-PT"/>
        </w:rPr>
        <w:t xml:space="preserve"> ou distinguir entre </w:t>
      </w:r>
      <w:r w:rsidR="000354A9" w:rsidRPr="00574ACF">
        <w:rPr>
          <w:rFonts w:ascii="Segoe UI" w:eastAsia="Open Sans" w:hAnsi="Segoe UI" w:cs="Segoe UI"/>
          <w:lang w:val="pt-PT"/>
        </w:rPr>
        <w:t>autocarros</w:t>
      </w:r>
      <w:r w:rsidRPr="00574ACF">
        <w:rPr>
          <w:rFonts w:ascii="Segoe UI" w:eastAsia="Open Sans" w:hAnsi="Segoe UI" w:cs="Segoe UI"/>
          <w:lang w:val="pt-PT"/>
        </w:rPr>
        <w:t xml:space="preserve"> em diferentes rotas nos terminais e/ou nas rotas.</w:t>
      </w:r>
    </w:p>
    <w:p w14:paraId="657A0EE8" w14:textId="77777777" w:rsidR="00851C32" w:rsidRPr="00574ACF" w:rsidRDefault="00E64427" w:rsidP="00851C32">
      <w:pPr>
        <w:pStyle w:val="NNNumbList"/>
        <w:rPr>
          <w:rFonts w:ascii="Segoe UI" w:hAnsi="Segoe UI" w:cs="Segoe UI"/>
          <w:b/>
          <w:bCs/>
          <w:lang w:val="pt-PT"/>
        </w:rPr>
      </w:pPr>
      <w:r w:rsidRPr="00574ACF">
        <w:rPr>
          <w:rFonts w:ascii="Segoe UI" w:eastAsia="Open Sans" w:hAnsi="Segoe UI" w:cs="Segoe UI"/>
          <w:b/>
          <w:bCs/>
          <w:lang w:val="pt-PT"/>
        </w:rPr>
        <w:t xml:space="preserve">Indivíduos que usam rotas que não são acessíveis  </w:t>
      </w:r>
    </w:p>
    <w:p w14:paraId="657A0EE9" w14:textId="77777777" w:rsidR="00851C32" w:rsidRPr="00574ACF" w:rsidRDefault="00E64427" w:rsidP="005613E6">
      <w:pPr>
        <w:pStyle w:val="NNMainBody"/>
        <w:ind w:left="810"/>
        <w:rPr>
          <w:rFonts w:ascii="Segoe UI" w:hAnsi="Segoe UI" w:cs="Segoe UI"/>
          <w:i/>
          <w:iCs/>
          <w:lang w:val="pt-PT"/>
        </w:rPr>
      </w:pPr>
      <w:r w:rsidRPr="00574ACF">
        <w:rPr>
          <w:rFonts w:ascii="Segoe UI" w:eastAsia="Open Sans" w:hAnsi="Segoe UI" w:cs="Segoe UI"/>
          <w:i/>
          <w:iCs/>
          <w:lang w:val="pt-PT"/>
        </w:rPr>
        <w:t>"Qualquer pessoa com deficiência que precise da ajuda de um elevador de cadeira de rodas ou outro dispositivo de assistência ao embarque e seja capaz, com alguma ajuda, de embarcar, viajar e</w:t>
      </w:r>
      <w:r>
        <w:rPr>
          <w:rFonts w:ascii="Open Sans" w:eastAsia="Open Sans" w:hAnsi="Open Sans"/>
          <w:i/>
          <w:iCs/>
          <w:lang w:val="pt-PT"/>
        </w:rPr>
        <w:t xml:space="preserve"> </w:t>
      </w:r>
      <w:r w:rsidRPr="00574ACF">
        <w:rPr>
          <w:rFonts w:ascii="Segoe UI" w:eastAsia="Open Sans" w:hAnsi="Segoe UI" w:cs="Segoe UI"/>
          <w:i/>
          <w:iCs/>
          <w:lang w:val="pt-PT"/>
        </w:rPr>
        <w:lastRenderedPageBreak/>
        <w:t>desembarcar de qualquer veículo que seja facilmente acessível e utilizável por pessoas com deficiência, se o indivíduo desejar viajar em uma rota do sistema durante as horas de operação do sistema de cada vez, ou dentro de um período razoável de tempo, quando tal veículo não estiver sendo usado para fornecer transporte público designado na rota”.</w:t>
      </w:r>
    </w:p>
    <w:p w14:paraId="657A0EEA" w14:textId="77777777" w:rsidR="00851C32" w:rsidRPr="00574ACF" w:rsidRDefault="00E64427" w:rsidP="005613E6">
      <w:pPr>
        <w:pStyle w:val="NNMainBody"/>
        <w:ind w:left="810"/>
        <w:rPr>
          <w:rFonts w:ascii="Segoe UI" w:hAnsi="Segoe UI" w:cs="Segoe UI"/>
          <w:lang w:val="pt-PT"/>
        </w:rPr>
      </w:pPr>
      <w:r w:rsidRPr="00574ACF">
        <w:rPr>
          <w:rFonts w:ascii="Segoe UI" w:eastAsia="Open Sans" w:hAnsi="Segoe UI" w:cs="Segoe UI"/>
          <w:lang w:val="pt-PT"/>
        </w:rPr>
        <w:t xml:space="preserve">Como todos os veículos de rota fixa da SRTA são acessíveis, qualquer pessoa que se qualifique nesta categoria terá direito a um passe de acesso estadual de Massachusetts. Isso dá direito à pessoa que recebe este passe a acessar o serviço de </w:t>
      </w:r>
      <w:r w:rsidR="000354A9" w:rsidRPr="00574ACF">
        <w:rPr>
          <w:rFonts w:ascii="Segoe UI" w:eastAsia="Open Sans" w:hAnsi="Segoe UI" w:cs="Segoe UI"/>
          <w:lang w:val="pt-PT"/>
        </w:rPr>
        <w:t>autocarro</w:t>
      </w:r>
      <w:r w:rsidRPr="00574ACF">
        <w:rPr>
          <w:rFonts w:ascii="Segoe UI" w:eastAsia="Open Sans" w:hAnsi="Segoe UI" w:cs="Segoe UI"/>
          <w:lang w:val="pt-PT"/>
        </w:rPr>
        <w:t xml:space="preserve"> de rota fixa com tarifa reduzida de US$ 0,75. Também permite que a pessoa receba a tarifa “desativada” de QUALQUER agência de transporte público na Commonwealth of Massachusetts. Para receber a tarifa reduzida fora da área de atendimento da SRTA, basta apresentar o Access Pass ID ao motorista ao embarcar no </w:t>
      </w:r>
      <w:r w:rsidR="000354A9" w:rsidRPr="00574ACF">
        <w:rPr>
          <w:rFonts w:ascii="Segoe UI" w:eastAsia="Open Sans" w:hAnsi="Segoe UI" w:cs="Segoe UI"/>
          <w:lang w:val="pt-PT"/>
        </w:rPr>
        <w:t>autocarro</w:t>
      </w:r>
      <w:r w:rsidRPr="00574ACF">
        <w:rPr>
          <w:rFonts w:ascii="Segoe UI" w:eastAsia="Open Sans" w:hAnsi="Segoe UI" w:cs="Segoe UI"/>
          <w:lang w:val="pt-PT"/>
        </w:rPr>
        <w:t>.</w:t>
      </w:r>
    </w:p>
    <w:p w14:paraId="657A0EEB" w14:textId="77777777" w:rsidR="00851C32" w:rsidRPr="000354A9" w:rsidRDefault="00E64427" w:rsidP="00851C32">
      <w:pPr>
        <w:pStyle w:val="NNNumbList"/>
        <w:rPr>
          <w:b/>
          <w:bCs/>
          <w:lang w:val="pt-PT"/>
        </w:rPr>
      </w:pPr>
      <w:r>
        <w:rPr>
          <w:rFonts w:ascii="Open Sans" w:eastAsia="Open Sans" w:hAnsi="Open Sans"/>
          <w:b/>
          <w:bCs/>
          <w:lang w:val="pt-PT"/>
        </w:rPr>
        <w:t>Indivíduos que não têm a capacidade de acessar uma rota fixa em todos os momentos</w:t>
      </w:r>
    </w:p>
    <w:p w14:paraId="657A0EEC" w14:textId="77777777" w:rsidR="00851C32" w:rsidRPr="00574ACF" w:rsidRDefault="00E64427" w:rsidP="005613E6">
      <w:pPr>
        <w:pStyle w:val="NNMainBody"/>
        <w:ind w:left="810"/>
        <w:rPr>
          <w:rFonts w:ascii="Segoe UI" w:hAnsi="Segoe UI" w:cs="Segoe UI"/>
          <w:i/>
          <w:iCs/>
          <w:lang w:val="pt-PT"/>
        </w:rPr>
      </w:pPr>
      <w:r>
        <w:rPr>
          <w:rFonts w:ascii="Open Sans" w:eastAsia="Open Sans" w:hAnsi="Open Sans"/>
          <w:i/>
          <w:iCs/>
          <w:lang w:val="pt-PT"/>
        </w:rPr>
        <w:t>"</w:t>
      </w:r>
      <w:r w:rsidRPr="00574ACF">
        <w:rPr>
          <w:rFonts w:ascii="Segoe UI" w:eastAsia="Open Sans" w:hAnsi="Segoe UI" w:cs="Segoe UI"/>
          <w:i/>
          <w:iCs/>
          <w:lang w:val="pt-PT"/>
        </w:rPr>
        <w:t>Qualquer indivíduo com deficiência que tenha uma condição específica relacionada a deficiência que o impeça de viajar para um local de embarque ou desembarque em tal sistema."</w:t>
      </w:r>
    </w:p>
    <w:p w14:paraId="657A0EED" w14:textId="77777777" w:rsidR="00851C32" w:rsidRPr="00574ACF" w:rsidRDefault="00E64427" w:rsidP="005613E6">
      <w:pPr>
        <w:pStyle w:val="NNMainBody"/>
        <w:ind w:left="810"/>
        <w:rPr>
          <w:rFonts w:ascii="Segoe UI" w:hAnsi="Segoe UI" w:cs="Segoe UI"/>
          <w:lang w:val="pt-PT"/>
        </w:rPr>
      </w:pPr>
      <w:r w:rsidRPr="00574ACF">
        <w:rPr>
          <w:rFonts w:ascii="Segoe UI" w:eastAsia="Open Sans" w:hAnsi="Segoe UI" w:cs="Segoe UI"/>
          <w:lang w:val="pt-PT"/>
        </w:rPr>
        <w:t xml:space="preserve">As condições que dificultam a ida e volta das paradas NÃO o tornam elegível para o serviço de </w:t>
      </w:r>
      <w:r w:rsidR="006F61F3" w:rsidRPr="00574ACF">
        <w:rPr>
          <w:rFonts w:ascii="Segoe UI" w:eastAsia="Open Sans" w:hAnsi="Segoe UI" w:cs="Segoe UI"/>
          <w:lang w:val="pt-PT"/>
        </w:rPr>
        <w:t>response-demand.</w:t>
      </w:r>
      <w:r w:rsidRPr="00574ACF">
        <w:rPr>
          <w:rFonts w:ascii="Segoe UI" w:eastAsia="Open Sans" w:hAnsi="Segoe UI" w:cs="Segoe UI"/>
          <w:lang w:val="pt-PT"/>
        </w:rPr>
        <w:t xml:space="preserve"> A distância de uma rota fixa NÃO o torna elegível para o serviço de </w:t>
      </w:r>
      <w:r w:rsidR="000354A9" w:rsidRPr="00574ACF">
        <w:rPr>
          <w:rFonts w:ascii="Segoe UI" w:eastAsia="Open Sans" w:hAnsi="Segoe UI" w:cs="Segoe UI"/>
          <w:lang w:val="pt-PT"/>
        </w:rPr>
        <w:t>demand-response</w:t>
      </w:r>
      <w:r w:rsidRPr="00574ACF">
        <w:rPr>
          <w:rFonts w:ascii="Segoe UI" w:eastAsia="Open Sans" w:hAnsi="Segoe UI" w:cs="Segoe UI"/>
          <w:lang w:val="pt-PT"/>
        </w:rPr>
        <w:t xml:space="preserve">. Barreiras arquitetônicas que não estão sob o controle da Autoridade NÃO tornam uma pessoa elegível para serviço de </w:t>
      </w:r>
      <w:r w:rsidR="000354A9" w:rsidRPr="00574ACF">
        <w:rPr>
          <w:rFonts w:ascii="Segoe UI" w:eastAsia="Open Sans" w:hAnsi="Segoe UI" w:cs="Segoe UI"/>
          <w:lang w:val="pt-PT"/>
        </w:rPr>
        <w:t>demand-response</w:t>
      </w:r>
      <w:r w:rsidRPr="00574ACF">
        <w:rPr>
          <w:rFonts w:ascii="Segoe UI" w:eastAsia="Open Sans" w:hAnsi="Segoe UI" w:cs="Segoe UI"/>
          <w:lang w:val="pt-PT"/>
        </w:rPr>
        <w:t xml:space="preserve"> As condições meteorológicas ou o terreno sozinhos NÃO tornam um elegível para o serviço de </w:t>
      </w:r>
      <w:r w:rsidR="003825C3" w:rsidRPr="00574ACF">
        <w:rPr>
          <w:rFonts w:ascii="Segoe UI" w:eastAsia="Open Sans" w:hAnsi="Segoe UI" w:cs="Segoe UI"/>
          <w:lang w:val="pt-PT"/>
        </w:rPr>
        <w:t>demand-response</w:t>
      </w:r>
      <w:r w:rsidRPr="00574ACF">
        <w:rPr>
          <w:rFonts w:ascii="Segoe UI" w:eastAsia="Open Sans" w:hAnsi="Segoe UI" w:cs="Segoe UI"/>
          <w:lang w:val="pt-PT"/>
        </w:rPr>
        <w:t>. Esses fatores, EM COMBINAÇÃO com a deficiência de uma pessoa, PODEM torná-la elegível.</w:t>
      </w:r>
    </w:p>
    <w:p w14:paraId="657A0EEE" w14:textId="77777777" w:rsidR="00851C32" w:rsidRPr="000354A9" w:rsidRDefault="00E64427" w:rsidP="00370315">
      <w:pPr>
        <w:pStyle w:val="NN04"/>
        <w:rPr>
          <w:lang w:val="pt-PT"/>
        </w:rPr>
      </w:pPr>
      <w:r>
        <w:rPr>
          <w:rFonts w:ascii="Open Sans" w:eastAsia="Open Sans" w:hAnsi="Open Sans"/>
          <w:bCs/>
          <w:szCs w:val="30"/>
          <w:lang w:val="pt-PT"/>
        </w:rPr>
        <w:t>Tipos de Elegibilidade</w:t>
      </w:r>
    </w:p>
    <w:p w14:paraId="657A0EEF" w14:textId="77777777" w:rsidR="00851C32" w:rsidRPr="00574ACF" w:rsidRDefault="00E64427" w:rsidP="00370315">
      <w:pPr>
        <w:pStyle w:val="NNMainBody"/>
        <w:rPr>
          <w:rFonts w:ascii="Segoe UI" w:hAnsi="Segoe UI" w:cs="Segoe UI"/>
          <w:b/>
          <w:bCs/>
          <w:lang w:val="pt-PT"/>
        </w:rPr>
      </w:pPr>
      <w:r w:rsidRPr="00574ACF">
        <w:rPr>
          <w:rFonts w:ascii="Segoe UI" w:eastAsia="Open Sans" w:hAnsi="Segoe UI" w:cs="Segoe UI"/>
          <w:b/>
          <w:bCs/>
          <w:lang w:val="pt-PT"/>
        </w:rPr>
        <w:t>Para ser elegível para o serviço de demand-response (ADA Paratransit), uma pessoa deve ser incapaz de usar nosso sistema acessível de rotas fixas e deve atender a um ou mais dos seguintes critérios:</w:t>
      </w:r>
    </w:p>
    <w:p w14:paraId="657A0EF0" w14:textId="77777777" w:rsidR="00851C32" w:rsidRPr="00574ACF" w:rsidRDefault="00E64427" w:rsidP="00370315">
      <w:pPr>
        <w:pStyle w:val="NNBullets"/>
        <w:rPr>
          <w:rFonts w:ascii="Segoe UI" w:hAnsi="Segoe UI" w:cs="Segoe UI"/>
          <w:lang w:val="pt-PT"/>
        </w:rPr>
      </w:pPr>
      <w:r w:rsidRPr="00574ACF">
        <w:rPr>
          <w:rFonts w:ascii="Segoe UI" w:eastAsia="Open Sans" w:hAnsi="Segoe UI" w:cs="Segoe UI"/>
          <w:b/>
          <w:bCs/>
          <w:lang w:val="pt-PT"/>
        </w:rPr>
        <w:t>Elegibilidade incondicional:</w:t>
      </w:r>
      <w:r w:rsidRPr="00574ACF">
        <w:rPr>
          <w:rFonts w:ascii="Segoe UI" w:eastAsia="Open Sans" w:hAnsi="Segoe UI" w:cs="Segoe UI"/>
          <w:lang w:val="pt-PT"/>
        </w:rPr>
        <w:t xml:space="preserve"> Sua deficiência ou condição de saúde sempre o impede de usar </w:t>
      </w:r>
      <w:r w:rsidR="003825C3" w:rsidRPr="00574ACF">
        <w:rPr>
          <w:rFonts w:ascii="Segoe UI" w:eastAsia="Open Sans" w:hAnsi="Segoe UI" w:cs="Segoe UI"/>
          <w:lang w:val="pt-PT"/>
        </w:rPr>
        <w:t>autocarros</w:t>
      </w:r>
      <w:r w:rsidRPr="00574ACF">
        <w:rPr>
          <w:rFonts w:ascii="Segoe UI" w:eastAsia="Open Sans" w:hAnsi="Segoe UI" w:cs="Segoe UI"/>
          <w:lang w:val="pt-PT"/>
        </w:rPr>
        <w:t xml:space="preserve"> de rota fixa e você se qualifica para o serviço ADA Paratransit para todas as suas viagens.</w:t>
      </w:r>
    </w:p>
    <w:p w14:paraId="657A0EF1" w14:textId="77777777" w:rsidR="00851C32" w:rsidRPr="00574ACF" w:rsidRDefault="00E64427" w:rsidP="00370315">
      <w:pPr>
        <w:pStyle w:val="NNBullets"/>
        <w:rPr>
          <w:rFonts w:ascii="Segoe UI" w:hAnsi="Segoe UI" w:cs="Segoe UI"/>
          <w:lang w:val="pt-PT"/>
        </w:rPr>
      </w:pPr>
      <w:r w:rsidRPr="00574ACF">
        <w:rPr>
          <w:rFonts w:ascii="Segoe UI" w:eastAsia="Open Sans" w:hAnsi="Segoe UI" w:cs="Segoe UI"/>
          <w:b/>
          <w:bCs/>
          <w:spacing w:val="1"/>
          <w:lang w:val="pt-PT"/>
        </w:rPr>
        <w:t>Elegibilidade condicional:</w:t>
      </w:r>
      <w:r w:rsidRPr="00574ACF">
        <w:rPr>
          <w:rFonts w:ascii="Segoe UI" w:eastAsia="Open Sans" w:hAnsi="Segoe UI" w:cs="Segoe UI"/>
          <w:spacing w:val="1"/>
          <w:lang w:val="pt-PT"/>
        </w:rPr>
        <w:t xml:space="preserve"> Você pode usar autocarros de rota fixa para algumas de suas viagens e se qualificar para o serviço ADA Paratransit para outras viagens quando sua deficiência ou barreiras ambientais o impedirem de usar autocarros de rota fixa.</w:t>
      </w:r>
    </w:p>
    <w:p w14:paraId="657A0EF2" w14:textId="77777777" w:rsidR="00851C32" w:rsidRPr="00574ACF" w:rsidRDefault="00E64427" w:rsidP="00370315">
      <w:pPr>
        <w:pStyle w:val="NNBullets"/>
        <w:rPr>
          <w:rFonts w:ascii="Segoe UI" w:hAnsi="Segoe UI" w:cs="Segoe UI"/>
          <w:lang w:val="pt-PT"/>
        </w:rPr>
      </w:pPr>
      <w:r w:rsidRPr="00574ACF">
        <w:rPr>
          <w:rFonts w:ascii="Segoe UI" w:eastAsia="Open Sans" w:hAnsi="Segoe UI" w:cs="Segoe UI"/>
          <w:b/>
          <w:bCs/>
          <w:lang w:val="pt-PT"/>
        </w:rPr>
        <w:t>Elegibilidade Temporária:</w:t>
      </w:r>
      <w:r w:rsidRPr="00574ACF">
        <w:rPr>
          <w:rFonts w:ascii="Segoe UI" w:eastAsia="Open Sans" w:hAnsi="Segoe UI" w:cs="Segoe UI"/>
          <w:lang w:val="pt-PT"/>
        </w:rPr>
        <w:t xml:space="preserve"> Você tem uma condição de saúde ou deficiência que o impede temporariamente de usar </w:t>
      </w:r>
      <w:r w:rsidR="003825C3" w:rsidRPr="00574ACF">
        <w:rPr>
          <w:rFonts w:ascii="Segoe UI" w:eastAsia="Open Sans" w:hAnsi="Segoe UI" w:cs="Segoe UI"/>
          <w:lang w:val="pt-PT"/>
        </w:rPr>
        <w:t>autocarros</w:t>
      </w:r>
      <w:r w:rsidRPr="00574ACF">
        <w:rPr>
          <w:rFonts w:ascii="Segoe UI" w:eastAsia="Open Sans" w:hAnsi="Segoe UI" w:cs="Segoe UI"/>
          <w:lang w:val="pt-PT"/>
        </w:rPr>
        <w:t xml:space="preserve"> de rota fixa.</w:t>
      </w:r>
    </w:p>
    <w:p w14:paraId="657A0EF3" w14:textId="77777777" w:rsidR="00622E19" w:rsidRPr="00046583" w:rsidRDefault="00E64427" w:rsidP="00851C32">
      <w:pPr>
        <w:pStyle w:val="NNMainBody"/>
        <w:rPr>
          <w:rFonts w:ascii="Segoe UI" w:hAnsi="Segoe UI" w:cs="Segoe UI"/>
          <w:lang w:val="pt-PT"/>
        </w:rPr>
      </w:pPr>
      <w:r w:rsidRPr="00574ACF">
        <w:rPr>
          <w:rFonts w:ascii="Segoe UI" w:eastAsia="Open Sans" w:hAnsi="Segoe UI" w:cs="Segoe UI"/>
          <w:lang w:val="pt-PT"/>
        </w:rPr>
        <w:t>E</w:t>
      </w:r>
      <w:r w:rsidRPr="00046583">
        <w:rPr>
          <w:rFonts w:ascii="Segoe UI" w:eastAsia="Open Sans" w:hAnsi="Segoe UI" w:cs="Segoe UI"/>
          <w:lang w:val="pt-PT"/>
        </w:rPr>
        <w:t>xistem várias maneiras de receber uma solicitação de demand-response (ADA Paratransit):</w:t>
      </w:r>
    </w:p>
    <w:p w14:paraId="657A0EF4" w14:textId="77777777" w:rsidR="00622E19" w:rsidRPr="00046583" w:rsidRDefault="00E64427" w:rsidP="00622E19">
      <w:pPr>
        <w:pStyle w:val="NNBullets"/>
        <w:rPr>
          <w:rFonts w:ascii="Segoe UI" w:hAnsi="Segoe UI" w:cs="Segoe UI"/>
          <w:lang w:val="pt-PT"/>
        </w:rPr>
      </w:pPr>
      <w:r w:rsidRPr="00046583">
        <w:rPr>
          <w:rFonts w:ascii="Segoe UI" w:eastAsia="Open Sans" w:hAnsi="Segoe UI" w:cs="Segoe UI"/>
          <w:lang w:val="pt-PT"/>
        </w:rPr>
        <w:t>Ligue para os escritórios administrativos da SRTA pelo telefone (508) 999-5211 e solicite que um seja enviado a você.</w:t>
      </w:r>
    </w:p>
    <w:p w14:paraId="657A0EF5" w14:textId="77777777" w:rsidR="00622E19" w:rsidRPr="00046583" w:rsidRDefault="00E64427" w:rsidP="00622E19">
      <w:pPr>
        <w:pStyle w:val="NNBullets"/>
        <w:rPr>
          <w:rFonts w:ascii="Segoe UI" w:hAnsi="Segoe UI" w:cs="Segoe UI"/>
          <w:lang w:val="pt-PT"/>
        </w:rPr>
      </w:pPr>
      <w:r w:rsidRPr="00046583">
        <w:rPr>
          <w:rFonts w:ascii="Segoe UI" w:eastAsia="Open Sans" w:hAnsi="Segoe UI" w:cs="Segoe UI"/>
          <w:lang w:val="pt-PT"/>
        </w:rPr>
        <w:t xml:space="preserve">E-mail </w:t>
      </w:r>
      <w:hyperlink r:id="rId15" w:history="1">
        <w:r w:rsidRPr="00046583">
          <w:rPr>
            <w:rFonts w:ascii="Segoe UI" w:eastAsia="Open Sans" w:hAnsi="Segoe UI" w:cs="Segoe UI"/>
            <w:color w:val="241F63"/>
            <w:u w:val="single"/>
            <w:lang w:val="pt-PT"/>
          </w:rPr>
          <w:t>maquino@srtabus.com</w:t>
        </w:r>
      </w:hyperlink>
      <w:r w:rsidRPr="00046583">
        <w:rPr>
          <w:rFonts w:ascii="Segoe UI" w:eastAsia="Open Sans" w:hAnsi="Segoe UI" w:cs="Segoe UI"/>
          <w:lang w:val="pt-PT"/>
        </w:rPr>
        <w:t xml:space="preserve"> e solicite que um seja enviado a você.</w:t>
      </w:r>
    </w:p>
    <w:p w14:paraId="657A0EF6" w14:textId="77777777" w:rsidR="00622E19" w:rsidRPr="00046583" w:rsidRDefault="00E64427" w:rsidP="00622E19">
      <w:pPr>
        <w:pStyle w:val="NNBullets"/>
        <w:rPr>
          <w:rFonts w:ascii="Segoe UI" w:hAnsi="Segoe UI" w:cs="Segoe UI"/>
          <w:lang w:val="pt-PT"/>
        </w:rPr>
      </w:pPr>
      <w:r w:rsidRPr="00046583">
        <w:rPr>
          <w:rFonts w:ascii="Segoe UI" w:eastAsia="Open Sans" w:hAnsi="Segoe UI" w:cs="Segoe UI"/>
          <w:lang w:val="pt-PT"/>
        </w:rPr>
        <w:t>Baixe uma cópia do site da SRTA (</w:t>
      </w:r>
      <w:hyperlink r:id="rId16" w:history="1">
        <w:r w:rsidRPr="00046583">
          <w:rPr>
            <w:rFonts w:ascii="Segoe UI" w:eastAsia="Open Sans" w:hAnsi="Segoe UI" w:cs="Segoe UI"/>
            <w:color w:val="241F63"/>
            <w:u w:val="single"/>
            <w:lang w:val="pt-PT"/>
          </w:rPr>
          <w:t>www.srtabus.com</w:t>
        </w:r>
      </w:hyperlink>
      <w:r w:rsidRPr="00046583">
        <w:rPr>
          <w:rFonts w:ascii="Segoe UI" w:eastAsia="Open Sans" w:hAnsi="Segoe UI" w:cs="Segoe UI"/>
          <w:lang w:val="pt-PT"/>
        </w:rPr>
        <w:t>).</w:t>
      </w:r>
    </w:p>
    <w:p w14:paraId="657A0EF7" w14:textId="77777777" w:rsidR="00622E19" w:rsidRPr="00046583" w:rsidRDefault="00E64427" w:rsidP="00622E19">
      <w:pPr>
        <w:pStyle w:val="NNBullets"/>
        <w:rPr>
          <w:rFonts w:ascii="Segoe UI" w:hAnsi="Segoe UI" w:cs="Segoe UI"/>
          <w:lang w:val="pt-PT"/>
        </w:rPr>
      </w:pPr>
      <w:r w:rsidRPr="00046583">
        <w:rPr>
          <w:rFonts w:ascii="Segoe UI" w:eastAsia="Open Sans" w:hAnsi="Segoe UI" w:cs="Segoe UI"/>
          <w:lang w:val="pt-PT"/>
        </w:rPr>
        <w:t>Pegue um pessoalmente no Terminal de New Bedford ou Fall River.</w:t>
      </w:r>
    </w:p>
    <w:p w14:paraId="657A0EF8" w14:textId="77777777" w:rsidR="00851C32" w:rsidRPr="00046583" w:rsidRDefault="00E64427" w:rsidP="00622E19">
      <w:pPr>
        <w:pStyle w:val="NNMainBody"/>
        <w:rPr>
          <w:rFonts w:ascii="Segoe UI" w:hAnsi="Segoe UI" w:cs="Segoe UI"/>
          <w:lang w:val="pt-PT"/>
        </w:rPr>
      </w:pPr>
      <w:r w:rsidRPr="00046583">
        <w:rPr>
          <w:rFonts w:ascii="Segoe UI" w:eastAsia="Open Sans" w:hAnsi="Segoe UI" w:cs="Segoe UI"/>
          <w:lang w:val="pt-PT"/>
        </w:rPr>
        <w:lastRenderedPageBreak/>
        <w:t xml:space="preserve">Se você tiver dificuldade em preencher o formulário, entre em contato com os escritórios administrativos e nós o ajudaremos. Se você deseja receber uma inscrição em um </w:t>
      </w:r>
      <w:r w:rsidRPr="00046583">
        <w:rPr>
          <w:rFonts w:ascii="Segoe UI" w:eastAsia="Open Sans" w:hAnsi="Segoe UI" w:cs="Segoe UI"/>
          <w:b/>
          <w:bCs/>
          <w:lang w:val="pt-PT"/>
        </w:rPr>
        <w:t>FORMATO ACESSÍVEL</w:t>
      </w:r>
      <w:r w:rsidRPr="00046583">
        <w:rPr>
          <w:rFonts w:ascii="Segoe UI" w:eastAsia="Open Sans" w:hAnsi="Segoe UI" w:cs="Segoe UI"/>
          <w:lang w:val="pt-PT"/>
        </w:rPr>
        <w:t xml:space="preserve"> além dos mencionados acima, forneceremos uma versão em CD do folheto, instruções e aplicação SOB PEDIDO. Entre em contato com o escritório administrativo para discutir suas necessidades.</w:t>
      </w:r>
    </w:p>
    <w:p w14:paraId="657A0EF9" w14:textId="77777777" w:rsidR="00851C32" w:rsidRPr="00046583" w:rsidRDefault="00E64427" w:rsidP="00370315">
      <w:pPr>
        <w:pStyle w:val="NNMainBody"/>
        <w:rPr>
          <w:rFonts w:ascii="Segoe UI" w:hAnsi="Segoe UI" w:cs="Segoe UI"/>
          <w:lang w:val="pt-PT"/>
        </w:rPr>
      </w:pPr>
      <w:r w:rsidRPr="00046583">
        <w:rPr>
          <w:rFonts w:ascii="Segoe UI" w:eastAsia="Open Sans" w:hAnsi="Segoe UI" w:cs="Segoe UI"/>
          <w:lang w:val="pt-PT"/>
        </w:rPr>
        <w:t>Preencha as páginas quatro a 12 do formulário e peça a um profissional de saúde que preencha as páginas 13 a 16. Não precisa ser médico. Uma enfermeira visitante, fisioterapeuta ou conselheiro pode preencher a porção do profissional de saúde. Quando a inscrição estiver concluída e TODAS as perguntas necessárias forem respondidas, envie o formulário preenchido para:</w:t>
      </w:r>
    </w:p>
    <w:p w14:paraId="657A0EFA" w14:textId="77777777" w:rsidR="00851C32" w:rsidRPr="00046583" w:rsidRDefault="00E64427" w:rsidP="00370315">
      <w:pPr>
        <w:pStyle w:val="NNMainBody"/>
        <w:jc w:val="center"/>
        <w:rPr>
          <w:rFonts w:ascii="Segoe UI" w:hAnsi="Segoe UI" w:cs="Segoe UI"/>
        </w:rPr>
      </w:pPr>
      <w:bookmarkStart w:id="0" w:name="_Hlk95564269"/>
      <w:r w:rsidRPr="00046583">
        <w:rPr>
          <w:rFonts w:ascii="Segoe UI" w:eastAsia="Open Sans" w:hAnsi="Segoe UI" w:cs="Segoe UI"/>
        </w:rPr>
        <w:t>Southeastern Regional Transit Authority</w:t>
      </w:r>
      <w:r w:rsidRPr="00046583">
        <w:rPr>
          <w:rFonts w:ascii="Segoe UI" w:eastAsia="Open Sans" w:hAnsi="Segoe UI" w:cs="Segoe UI"/>
        </w:rPr>
        <w:br/>
        <w:t>700 Pleasant Street, Suite 530</w:t>
      </w:r>
      <w:r w:rsidRPr="00046583">
        <w:rPr>
          <w:rFonts w:ascii="Segoe UI" w:eastAsia="Open Sans" w:hAnsi="Segoe UI" w:cs="Segoe UI"/>
        </w:rPr>
        <w:br/>
        <w:t>New Bedford, MA 02740</w:t>
      </w:r>
    </w:p>
    <w:bookmarkEnd w:id="0"/>
    <w:p w14:paraId="657A0EFB" w14:textId="77777777" w:rsidR="00851C32" w:rsidRPr="00046583" w:rsidRDefault="00E64427" w:rsidP="00370315">
      <w:pPr>
        <w:pStyle w:val="NNMainBody"/>
        <w:rPr>
          <w:rFonts w:ascii="Segoe UI" w:hAnsi="Segoe UI" w:cs="Segoe UI"/>
          <w:lang w:val="pt-PT"/>
        </w:rPr>
      </w:pPr>
      <w:r w:rsidRPr="00046583">
        <w:rPr>
          <w:rFonts w:ascii="Segoe UI" w:eastAsia="Open Sans" w:hAnsi="Segoe UI" w:cs="Segoe UI"/>
          <w:lang w:val="pt-PT"/>
        </w:rPr>
        <w:t>Quando o pedido for recebido, a SRTA irá analisá-lo para verificar se está completo e será feita uma determinação de elegibilidade.</w:t>
      </w:r>
    </w:p>
    <w:p w14:paraId="657A0EFC" w14:textId="77777777" w:rsidR="00851C32" w:rsidRPr="000354A9" w:rsidRDefault="00E64427" w:rsidP="00370315">
      <w:pPr>
        <w:pStyle w:val="NN03"/>
        <w:rPr>
          <w:lang w:val="pt-PT"/>
        </w:rPr>
      </w:pPr>
      <w:r>
        <w:rPr>
          <w:rFonts w:ascii="Open Sans" w:eastAsia="Open Sans" w:hAnsi="Open Sans"/>
          <w:bCs/>
          <w:lang w:val="pt-PT"/>
        </w:rPr>
        <w:t>Processo de Certificação</w:t>
      </w:r>
    </w:p>
    <w:p w14:paraId="657A0EFD" w14:textId="77777777" w:rsidR="00851C32" w:rsidRPr="00574ACF" w:rsidRDefault="00E64427" w:rsidP="00851C32">
      <w:pPr>
        <w:pStyle w:val="NNMainBody"/>
        <w:rPr>
          <w:rFonts w:ascii="Segoe UI" w:hAnsi="Segoe UI" w:cs="Segoe UI"/>
          <w:lang w:val="pt-PT"/>
        </w:rPr>
      </w:pPr>
      <w:r w:rsidRPr="00574ACF">
        <w:rPr>
          <w:rFonts w:ascii="Segoe UI" w:eastAsia="Open Sans" w:hAnsi="Segoe UI" w:cs="Segoe UI"/>
          <w:lang w:val="pt-PT"/>
        </w:rPr>
        <w:t>O candidato receberá uma carta de aprovação, uma carta explicando a necessidade de informações adicionais ou uma carta de rejeição. Esse processo não levará mais de 21 dias úteis.</w:t>
      </w:r>
    </w:p>
    <w:p w14:paraId="657A0EFE" w14:textId="77777777" w:rsidR="00851C32" w:rsidRPr="00574ACF" w:rsidRDefault="00E64427" w:rsidP="00851C32">
      <w:pPr>
        <w:pStyle w:val="NNMainBody"/>
        <w:rPr>
          <w:rFonts w:ascii="Segoe UI" w:hAnsi="Segoe UI" w:cs="Segoe UI"/>
          <w:lang w:val="pt-PT"/>
        </w:rPr>
      </w:pPr>
      <w:r w:rsidRPr="00574ACF">
        <w:rPr>
          <w:rFonts w:ascii="Segoe UI" w:eastAsia="Open Sans" w:hAnsi="Segoe UI" w:cs="Segoe UI"/>
          <w:lang w:val="pt-PT"/>
        </w:rPr>
        <w:t>Se forem necessárias informações adicionais para determinar a elegibilidade, o processo de certificação será interrompido e o relógio de 21 dias começará novamente com o recebimento das informações adicionais. Uma pessoa é registrada para o serviço de demand-response por um período máximo de quatro anos.</w:t>
      </w:r>
    </w:p>
    <w:p w14:paraId="657A0EFF" w14:textId="77777777" w:rsidR="00851C32" w:rsidRPr="00574ACF" w:rsidRDefault="00E64427" w:rsidP="00851C32">
      <w:pPr>
        <w:pStyle w:val="NNMainBody"/>
        <w:rPr>
          <w:rFonts w:ascii="Segoe UI" w:hAnsi="Segoe UI" w:cs="Segoe UI"/>
          <w:lang w:val="pt-PT"/>
        </w:rPr>
      </w:pPr>
      <w:r w:rsidRPr="00574ACF">
        <w:rPr>
          <w:rFonts w:ascii="Segoe UI" w:eastAsia="Open Sans" w:hAnsi="Segoe UI" w:cs="Segoe UI"/>
          <w:lang w:val="pt-PT"/>
        </w:rPr>
        <w:t>É possível que a SRTA peça para agendar uma ligação ou reunião presencial, caso surjam dúvidas ao analisar sua inscrição. Se for necessária uma reunião presencial, a SRTA fornecerá transporte com tarifa zero de e para nossos escritórios, sem custo para o solicitante e cuidadores ou atendentes de cuidados pessoais (PCAs) que possam precisar comparecer.</w:t>
      </w:r>
    </w:p>
    <w:p w14:paraId="657A0F00" w14:textId="77777777" w:rsidR="00851C32" w:rsidRPr="00574ACF" w:rsidRDefault="00E64427" w:rsidP="1DD3B2A9">
      <w:pPr>
        <w:pStyle w:val="NNMainBody"/>
        <w:rPr>
          <w:rFonts w:ascii="Segoe UI" w:hAnsi="Segoe UI" w:cs="Segoe UI"/>
          <w:b/>
          <w:bCs/>
          <w:lang w:val="pt-PT"/>
        </w:rPr>
      </w:pPr>
      <w:r w:rsidRPr="00574ACF">
        <w:rPr>
          <w:rFonts w:ascii="Segoe UI" w:eastAsia="Open Sans" w:hAnsi="Segoe UI" w:cs="Segoe UI"/>
          <w:lang w:val="pt-PT"/>
        </w:rPr>
        <w:t xml:space="preserve">O serviço de </w:t>
      </w:r>
      <w:r w:rsidR="003825C3" w:rsidRPr="00574ACF">
        <w:rPr>
          <w:rFonts w:ascii="Segoe UI" w:eastAsia="Open Sans" w:hAnsi="Segoe UI" w:cs="Segoe UI"/>
          <w:lang w:val="pt-PT"/>
        </w:rPr>
        <w:t>demand-response</w:t>
      </w:r>
      <w:r w:rsidRPr="00574ACF">
        <w:rPr>
          <w:rFonts w:ascii="Segoe UI" w:eastAsia="Open Sans" w:hAnsi="Segoe UI" w:cs="Segoe UI"/>
          <w:lang w:val="pt-PT"/>
        </w:rPr>
        <w:t xml:space="preserve"> pode ser utilizado para qualquer tipo de viagem na área de atendimento da SRTA. O serviço pode ser utilizado para </w:t>
      </w:r>
      <w:r w:rsidRPr="00574ACF">
        <w:rPr>
          <w:rFonts w:ascii="Segoe UI" w:eastAsia="Open Sans" w:hAnsi="Segoe UI" w:cs="Segoe UI"/>
          <w:b/>
          <w:bCs/>
          <w:lang w:val="pt-PT"/>
        </w:rPr>
        <w:t>compras, consultas médicas, emprego, educação, funções sociais, etc.</w:t>
      </w:r>
    </w:p>
    <w:p w14:paraId="657A0F01" w14:textId="77777777" w:rsidR="00851C32" w:rsidRPr="000354A9" w:rsidRDefault="00E64427" w:rsidP="00370315">
      <w:pPr>
        <w:pStyle w:val="NN04"/>
        <w:rPr>
          <w:lang w:val="pt-PT"/>
        </w:rPr>
      </w:pPr>
      <w:r>
        <w:rPr>
          <w:rFonts w:ascii="Open Sans" w:eastAsia="Open Sans" w:hAnsi="Open Sans"/>
          <w:bCs/>
          <w:szCs w:val="30"/>
          <w:lang w:val="pt-PT"/>
        </w:rPr>
        <w:t xml:space="preserve">Processo de Recertificação </w:t>
      </w:r>
    </w:p>
    <w:p w14:paraId="657A0F02" w14:textId="77777777" w:rsidR="00851C32" w:rsidRPr="00574ACF" w:rsidRDefault="00E64427" w:rsidP="00851C32">
      <w:pPr>
        <w:pStyle w:val="NNMainBody"/>
        <w:rPr>
          <w:rFonts w:ascii="Segoe UI" w:hAnsi="Segoe UI" w:cs="Segoe UI"/>
          <w:lang w:val="pt-PT"/>
        </w:rPr>
      </w:pPr>
      <w:r w:rsidRPr="00574ACF">
        <w:rPr>
          <w:rFonts w:ascii="Segoe UI" w:eastAsia="Open Sans" w:hAnsi="Segoe UI" w:cs="Segoe UI"/>
          <w:lang w:val="pt-PT"/>
        </w:rPr>
        <w:t>Todos os clientes precisarão se inscrever novamente para o serviço de demand-response na data de vencimento ou antes da data de vencimento em sua carta de aprovação de elegibilidade. Três a quatro semanas antes da data de expiração, a SRTA notificará os clientes por correio sobre sua recertificação.</w:t>
      </w:r>
    </w:p>
    <w:p w14:paraId="657A0F03" w14:textId="77777777" w:rsidR="00851C32" w:rsidRPr="000354A9" w:rsidRDefault="00E64427" w:rsidP="00370315">
      <w:pPr>
        <w:pStyle w:val="NN03"/>
        <w:rPr>
          <w:lang w:val="pt-PT"/>
        </w:rPr>
      </w:pPr>
      <w:r>
        <w:rPr>
          <w:rFonts w:ascii="Open Sans" w:eastAsia="Open Sans" w:hAnsi="Open Sans"/>
          <w:bCs/>
          <w:lang w:val="pt-PT"/>
        </w:rPr>
        <w:t>Processo de apelação da ADA</w:t>
      </w:r>
    </w:p>
    <w:p w14:paraId="657A0F04" w14:textId="77777777" w:rsidR="00370315" w:rsidRPr="00574ACF" w:rsidRDefault="00E64427" w:rsidP="004F393E">
      <w:pPr>
        <w:pStyle w:val="NNMainBody"/>
        <w:rPr>
          <w:rFonts w:ascii="Segoe UI" w:hAnsi="Segoe UI" w:cs="Segoe UI"/>
          <w:lang w:val="pt-PT"/>
        </w:rPr>
      </w:pPr>
      <w:r w:rsidRPr="00574ACF">
        <w:rPr>
          <w:rFonts w:ascii="Segoe UI" w:eastAsia="Open Sans" w:hAnsi="Segoe UI" w:cs="Segoe UI"/>
          <w:lang w:val="pt-PT"/>
        </w:rPr>
        <w:t xml:space="preserve">Se você receber menos do que a elegibilidade incondicional ou for suspenso do serviço de </w:t>
      </w:r>
      <w:r w:rsidR="003825C3" w:rsidRPr="00574ACF">
        <w:rPr>
          <w:rFonts w:ascii="Segoe UI" w:eastAsia="Open Sans" w:hAnsi="Segoe UI" w:cs="Segoe UI"/>
          <w:lang w:val="pt-PT"/>
        </w:rPr>
        <w:t>demand-response</w:t>
      </w:r>
      <w:r w:rsidRPr="00574ACF">
        <w:rPr>
          <w:rFonts w:ascii="Segoe UI" w:eastAsia="Open Sans" w:hAnsi="Segoe UI" w:cs="Segoe UI"/>
          <w:lang w:val="pt-PT"/>
        </w:rPr>
        <w:t xml:space="preserve"> e achar que essa determinação foi feita por engano, você tem o direito de apelar.</w:t>
      </w:r>
      <w:r w:rsidRPr="00574ACF">
        <w:rPr>
          <w:rFonts w:ascii="Segoe UI" w:eastAsia="Open Sans" w:hAnsi="Segoe UI" w:cs="Segoe UI"/>
          <w:lang w:val="pt-PT"/>
        </w:rPr>
        <w:br/>
      </w:r>
      <w:r w:rsidRPr="00574ACF">
        <w:rPr>
          <w:rFonts w:ascii="Segoe UI" w:eastAsia="Open Sans" w:hAnsi="Segoe UI" w:cs="Segoe UI"/>
          <w:lang w:val="pt-PT"/>
        </w:rPr>
        <w:lastRenderedPageBreak/>
        <w:br/>
      </w:r>
    </w:p>
    <w:p w14:paraId="657A0F05" w14:textId="77777777" w:rsidR="00C33C2B" w:rsidRPr="00574ACF" w:rsidRDefault="00E64427" w:rsidP="00C33C2B">
      <w:pPr>
        <w:pStyle w:val="NNMainBody"/>
        <w:rPr>
          <w:rFonts w:ascii="Segoe UI" w:hAnsi="Segoe UI" w:cs="Segoe UI"/>
          <w:lang w:val="pt-PT"/>
        </w:rPr>
      </w:pPr>
      <w:r w:rsidRPr="00574ACF">
        <w:rPr>
          <w:rFonts w:ascii="Segoe UI" w:eastAsia="Open Sans" w:hAnsi="Segoe UI" w:cs="Segoe UI"/>
          <w:lang w:val="pt-PT"/>
        </w:rPr>
        <w:t xml:space="preserve">Para apresentar este recurso, você deve notificar a SRTA por escrito ou pessoalmente, dentro de 60 dias da data da carta informando que você não é elegível para os serviços. Sua apelação por escrito pode indicar suas razões pelas quais você sente que a determinação de inelegibilidade emitida é injusta e declarar como sua deficiência o impede de utilizar ou acessar </w:t>
      </w:r>
      <w:r w:rsidR="003825C3" w:rsidRPr="00574ACF">
        <w:rPr>
          <w:rFonts w:ascii="Segoe UI" w:eastAsia="Open Sans" w:hAnsi="Segoe UI" w:cs="Segoe UI"/>
          <w:lang w:val="pt-PT"/>
        </w:rPr>
        <w:t>autocarros</w:t>
      </w:r>
      <w:r w:rsidRPr="00574ACF">
        <w:rPr>
          <w:rFonts w:ascii="Segoe UI" w:eastAsia="Open Sans" w:hAnsi="Segoe UI" w:cs="Segoe UI"/>
          <w:lang w:val="pt-PT"/>
        </w:rPr>
        <w:t xml:space="preserve"> de rota fixa. Todos os recursos devem ser dirigidos a:</w:t>
      </w:r>
    </w:p>
    <w:p w14:paraId="657A0F06" w14:textId="77777777" w:rsidR="00851C32" w:rsidRPr="00574ACF" w:rsidRDefault="00E64427" w:rsidP="004F393E">
      <w:pPr>
        <w:pStyle w:val="NNMainBody"/>
        <w:jc w:val="center"/>
        <w:rPr>
          <w:rFonts w:ascii="Segoe UI" w:hAnsi="Segoe UI" w:cs="Segoe UI"/>
          <w:lang w:val="pt-PT"/>
        </w:rPr>
      </w:pPr>
      <w:r w:rsidRPr="00574ACF">
        <w:rPr>
          <w:rFonts w:ascii="Segoe UI" w:eastAsia="Open Sans" w:hAnsi="Segoe UI" w:cs="Segoe UI"/>
          <w:lang w:val="pt-PT"/>
        </w:rPr>
        <w:t>SRTA Administrator</w:t>
      </w:r>
      <w:r w:rsidRPr="00574ACF">
        <w:rPr>
          <w:rFonts w:ascii="Segoe UI" w:eastAsia="Open Sans" w:hAnsi="Segoe UI" w:cs="Segoe UI"/>
          <w:lang w:val="pt-PT"/>
        </w:rPr>
        <w:br/>
        <w:t>700 Pleasant Street, Suite 530</w:t>
      </w:r>
      <w:r w:rsidRPr="00574ACF">
        <w:rPr>
          <w:rFonts w:ascii="Segoe UI" w:eastAsia="Open Sans" w:hAnsi="Segoe UI" w:cs="Segoe UI"/>
          <w:lang w:val="pt-PT"/>
        </w:rPr>
        <w:br/>
        <w:t xml:space="preserve">New Bedford, MA 02740 </w:t>
      </w:r>
    </w:p>
    <w:p w14:paraId="657A0F07" w14:textId="77777777" w:rsidR="00851C32" w:rsidRPr="00574ACF" w:rsidRDefault="00E64427" w:rsidP="00851C32">
      <w:pPr>
        <w:pStyle w:val="NNMainBody"/>
        <w:rPr>
          <w:rFonts w:ascii="Segoe UI" w:hAnsi="Segoe UI" w:cs="Segoe UI"/>
          <w:lang w:val="pt-PT"/>
        </w:rPr>
      </w:pPr>
      <w:r w:rsidRPr="00574ACF">
        <w:rPr>
          <w:rFonts w:ascii="Segoe UI" w:eastAsia="Open Sans" w:hAnsi="Segoe UI" w:cs="Segoe UI"/>
          <w:lang w:val="pt-PT"/>
        </w:rPr>
        <w:t>O indivíduo negado terá a oportunidade de ser ouvido perante um comitê de apelações. Depois que sua apelação for recebida, uma audiência será agendada para avaliar seu caso. Este processo de audiência permitirá que você apresente informações e argumentos em seu nome. Você pode fazer com que outras pessoas que conheçam suas limitações físicas e/ou mentais falem em seu nome.</w:t>
      </w:r>
    </w:p>
    <w:p w14:paraId="657A0F08" w14:textId="77777777" w:rsidR="00851C32" w:rsidRPr="00574ACF" w:rsidRDefault="00E64427" w:rsidP="00851C32">
      <w:pPr>
        <w:pStyle w:val="NNMainBody"/>
        <w:rPr>
          <w:rFonts w:ascii="Segoe UI" w:hAnsi="Segoe UI" w:cs="Segoe UI"/>
          <w:lang w:val="pt-PT"/>
        </w:rPr>
      </w:pPr>
      <w:bookmarkStart w:id="1" w:name="_Hlk522698445"/>
      <w:r w:rsidRPr="00574ACF">
        <w:rPr>
          <w:rFonts w:ascii="Segoe UI" w:eastAsia="Open Sans" w:hAnsi="Segoe UI" w:cs="Segoe UI"/>
          <w:lang w:val="pt-PT"/>
        </w:rPr>
        <w:t>Os candidatos que necessitam de acomodações especiais devem fazer esta solicitação com antecedência. A SRTA fará todos os esforços para garantir que os recursos adequados estejam disponíveis para sua audição.</w:t>
      </w:r>
    </w:p>
    <w:p w14:paraId="657A0F09" w14:textId="77777777" w:rsidR="00851C32" w:rsidRPr="00574ACF" w:rsidRDefault="00E64427" w:rsidP="00851C32">
      <w:pPr>
        <w:pStyle w:val="NNMainBody"/>
        <w:rPr>
          <w:rFonts w:ascii="Segoe UI" w:hAnsi="Segoe UI" w:cs="Segoe UI"/>
          <w:lang w:val="pt-PT"/>
        </w:rPr>
      </w:pPr>
      <w:bookmarkStart w:id="2" w:name="_Hlk523309599"/>
      <w:bookmarkEnd w:id="1"/>
      <w:r w:rsidRPr="00574ACF">
        <w:rPr>
          <w:rFonts w:ascii="Segoe UI" w:eastAsia="Open Sans" w:hAnsi="Segoe UI" w:cs="Segoe UI"/>
          <w:lang w:val="pt-PT"/>
        </w:rPr>
        <w:t>Após a audiência, você será avisado por escrito e em formatos acessíveis conforme apropriado e dentro do razoável, da decisão do comitê de apelações. Para outras determinações além da elegibilidade da ADA Paratransit, o comitê de apelações apresentará sua decisão ao Administrador da SRTA para confirmação. Se a decisão negativa de um comitê de apelação for confirmada pelo Administrador, a decisão é final.</w:t>
      </w:r>
      <w:bookmarkEnd w:id="2"/>
    </w:p>
    <w:p w14:paraId="657A0F0A" w14:textId="77777777" w:rsidR="00851C32" w:rsidRPr="00574ACF" w:rsidRDefault="00E64427" w:rsidP="00851C32">
      <w:pPr>
        <w:pStyle w:val="NNMainBody"/>
        <w:rPr>
          <w:rFonts w:ascii="Segoe UI" w:hAnsi="Segoe UI" w:cs="Segoe UI"/>
          <w:lang w:val="pt-PT"/>
        </w:rPr>
      </w:pPr>
      <w:r w:rsidRPr="00574ACF">
        <w:rPr>
          <w:rFonts w:ascii="Segoe UI" w:eastAsia="Open Sans" w:hAnsi="Segoe UI" w:cs="Segoe UI"/>
          <w:lang w:val="pt-PT"/>
        </w:rPr>
        <w:t xml:space="preserve">A SRTA não é obrigada a fornecer a você um serviço de demand-response enquanto sua apelação estiver sendo considerada. No entanto, para apelações de suspensão, o serviço será fornecido a partir do dia seguinte ao recebimento da carta pela SRTA apelando da suspensão até que o comitê de apelações tenha tomado sua decisão. Se o comitê de apelações não tomar uma decisão dentro de 30 dias a partir da data de sua solicitação por escrito para apelação, você tem direito a um serviço de </w:t>
      </w:r>
      <w:r w:rsidR="006F61F3" w:rsidRPr="00574ACF">
        <w:rPr>
          <w:rFonts w:ascii="Segoe UI" w:eastAsia="Open Sans" w:hAnsi="Segoe UI" w:cs="Segoe UI"/>
          <w:lang w:val="pt-PT"/>
        </w:rPr>
        <w:t>demand-response</w:t>
      </w:r>
      <w:r w:rsidRPr="00574ACF">
        <w:rPr>
          <w:rFonts w:ascii="Segoe UI" w:eastAsia="Open Sans" w:hAnsi="Segoe UI" w:cs="Segoe UI"/>
          <w:lang w:val="pt-PT"/>
        </w:rPr>
        <w:t xml:space="preserve"> a partir desse momento até que uma decisão final seja tomada.</w:t>
      </w:r>
    </w:p>
    <w:p w14:paraId="657A0F0B" w14:textId="77777777" w:rsidR="00851C32" w:rsidRPr="00574ACF" w:rsidRDefault="00E64427" w:rsidP="00851C32">
      <w:pPr>
        <w:pStyle w:val="NNMainBody"/>
        <w:rPr>
          <w:rFonts w:ascii="Segoe UI" w:hAnsi="Segoe UI" w:cs="Segoe UI"/>
          <w:lang w:val="pt-PT"/>
        </w:rPr>
      </w:pPr>
      <w:bookmarkStart w:id="3" w:name="_Hlk523309625"/>
      <w:r w:rsidRPr="00574ACF">
        <w:rPr>
          <w:rFonts w:ascii="Segoe UI" w:eastAsia="Open Sans" w:hAnsi="Segoe UI" w:cs="Segoe UI"/>
          <w:lang w:val="pt-PT"/>
        </w:rPr>
        <w:t>Você pode reaplicar a qualquer momento se sentir que sua condição mudou.</w:t>
      </w:r>
      <w:bookmarkEnd w:id="3"/>
    </w:p>
    <w:p w14:paraId="657A0F0C" w14:textId="77777777" w:rsidR="00851C32" w:rsidRDefault="00E64427" w:rsidP="00370315">
      <w:pPr>
        <w:pStyle w:val="NNMainBody"/>
        <w:rPr>
          <w:rFonts w:ascii="Segoe UI" w:eastAsia="Open Sans" w:hAnsi="Segoe UI" w:cs="Segoe UI"/>
          <w:lang w:val="pt-PT"/>
        </w:rPr>
      </w:pPr>
      <w:r w:rsidRPr="00574ACF">
        <w:rPr>
          <w:rFonts w:ascii="Segoe UI" w:eastAsia="Open Sans" w:hAnsi="Segoe UI" w:cs="Segoe UI"/>
          <w:lang w:val="pt-PT"/>
        </w:rPr>
        <w:t>Se você receber um aviso de advertência ou suspensão temporária com base na violação das regras do programa, você também tem o direito de apelar dessa determinação e de usar o mesmo processo descrito acima.</w:t>
      </w:r>
    </w:p>
    <w:p w14:paraId="55324556" w14:textId="77777777" w:rsidR="00B430BF" w:rsidRDefault="00B430BF" w:rsidP="00370315">
      <w:pPr>
        <w:pStyle w:val="NNMainBody"/>
        <w:rPr>
          <w:rFonts w:ascii="Segoe UI" w:eastAsia="Open Sans" w:hAnsi="Segoe UI" w:cs="Segoe UI"/>
          <w:lang w:val="pt-PT"/>
        </w:rPr>
      </w:pPr>
    </w:p>
    <w:p w14:paraId="4198F089" w14:textId="77777777" w:rsidR="00B430BF" w:rsidRDefault="00B430BF" w:rsidP="00370315">
      <w:pPr>
        <w:pStyle w:val="NNMainBody"/>
        <w:rPr>
          <w:rFonts w:ascii="Segoe UI" w:eastAsia="Open Sans" w:hAnsi="Segoe UI" w:cs="Segoe UI"/>
          <w:lang w:val="pt-PT"/>
        </w:rPr>
      </w:pPr>
    </w:p>
    <w:p w14:paraId="630ED4F0" w14:textId="77777777" w:rsidR="00B430BF" w:rsidRDefault="00B430BF" w:rsidP="00370315">
      <w:pPr>
        <w:pStyle w:val="NNMainBody"/>
        <w:rPr>
          <w:rFonts w:ascii="Segoe UI" w:eastAsia="Open Sans" w:hAnsi="Segoe UI" w:cs="Segoe UI"/>
          <w:lang w:val="pt-PT"/>
        </w:rPr>
      </w:pPr>
    </w:p>
    <w:p w14:paraId="254DA1C9" w14:textId="77777777" w:rsidR="00B430BF" w:rsidRPr="00574ACF" w:rsidRDefault="00B430BF" w:rsidP="00370315">
      <w:pPr>
        <w:pStyle w:val="NNMainBody"/>
        <w:rPr>
          <w:rFonts w:ascii="Segoe UI" w:hAnsi="Segoe UI" w:cs="Segoe UI"/>
          <w:lang w:val="pt-PT"/>
        </w:rPr>
      </w:pPr>
    </w:p>
    <w:p w14:paraId="657A0F0D" w14:textId="77777777" w:rsidR="00851C32" w:rsidRPr="000354A9" w:rsidRDefault="00E64427" w:rsidP="00370315">
      <w:pPr>
        <w:pStyle w:val="NN03"/>
        <w:rPr>
          <w:lang w:val="pt-PT"/>
        </w:rPr>
      </w:pPr>
      <w:r>
        <w:rPr>
          <w:rFonts w:ascii="Open Sans" w:eastAsia="Open Sans" w:hAnsi="Open Sans"/>
          <w:bCs/>
          <w:lang w:val="pt-PT"/>
        </w:rPr>
        <w:lastRenderedPageBreak/>
        <w:t>Horário de funcionamento do paratransit</w:t>
      </w:r>
    </w:p>
    <w:p w14:paraId="657A0F0E" w14:textId="77777777" w:rsidR="00851C32" w:rsidRPr="000354A9" w:rsidRDefault="00E64427" w:rsidP="00851C32">
      <w:pPr>
        <w:pStyle w:val="NNMainBody"/>
        <w:rPr>
          <w:lang w:val="pt-PT"/>
        </w:rPr>
      </w:pPr>
      <w:r>
        <w:rPr>
          <w:rFonts w:ascii="Open Sans" w:eastAsia="Open Sans" w:hAnsi="Open Sans"/>
          <w:lang w:val="pt-PT"/>
        </w:rPr>
        <w:t>O serviço de demand-response da SRTA (ADA Paratransit) é exigido pela ADA para operar nos mesmos dias e horas que o serviço de ônibus de rota fixa.</w:t>
      </w:r>
    </w:p>
    <w:p w14:paraId="657A0F0F" w14:textId="0370B449" w:rsidR="00370315" w:rsidRPr="000354A9" w:rsidRDefault="00E64427" w:rsidP="00370315">
      <w:pPr>
        <w:pStyle w:val="NN06"/>
        <w:jc w:val="center"/>
        <w:rPr>
          <w:lang w:val="pt-PT"/>
        </w:rPr>
      </w:pPr>
      <w:r>
        <w:rPr>
          <w:rFonts w:ascii="Open Sans" w:eastAsia="Open Sans" w:hAnsi="Open Sans"/>
          <w:color w:val="241F63"/>
          <w:lang w:val="pt-PT"/>
        </w:rPr>
        <w:t>Horário de atendimento de demand-response:</w:t>
      </w:r>
    </w:p>
    <w:p w14:paraId="657A0F10" w14:textId="77777777" w:rsidR="00851C32" w:rsidRPr="009A758B" w:rsidRDefault="00E64427" w:rsidP="00E06514">
      <w:pPr>
        <w:pStyle w:val="NNMainBody"/>
        <w:ind w:left="3150"/>
        <w:rPr>
          <w:rFonts w:ascii="Segoe UI" w:hAnsi="Segoe UI" w:cs="Segoe UI"/>
          <w:lang w:val="pt-PT"/>
        </w:rPr>
      </w:pPr>
      <w:r w:rsidRPr="009A758B">
        <w:rPr>
          <w:rFonts w:ascii="Segoe UI" w:eastAsia="Open Sans" w:hAnsi="Segoe UI" w:cs="Segoe UI"/>
          <w:b/>
          <w:bCs/>
          <w:lang w:val="pt-PT"/>
        </w:rPr>
        <w:t>Dias úteis:</w:t>
      </w:r>
      <w:r w:rsidRPr="009A758B">
        <w:rPr>
          <w:rFonts w:ascii="Segoe UI" w:eastAsia="Open Sans" w:hAnsi="Segoe UI" w:cs="Segoe UI"/>
          <w:lang w:val="pt-PT"/>
        </w:rPr>
        <w:tab/>
      </w:r>
      <w:r w:rsidRPr="009A758B">
        <w:rPr>
          <w:rFonts w:ascii="Segoe UI" w:eastAsia="Open Sans" w:hAnsi="Segoe UI" w:cs="Segoe UI"/>
          <w:lang w:val="pt-PT"/>
        </w:rPr>
        <w:tab/>
      </w:r>
      <w:r w:rsidRPr="009A758B">
        <w:rPr>
          <w:rFonts w:ascii="Segoe UI" w:eastAsia="Open Sans" w:hAnsi="Segoe UI" w:cs="Segoe UI"/>
          <w:lang w:val="pt-PT"/>
        </w:rPr>
        <w:tab/>
        <w:t>5h20 às 22h10</w:t>
      </w:r>
      <w:r w:rsidRPr="009A758B">
        <w:rPr>
          <w:rFonts w:ascii="Segoe UI" w:eastAsia="Open Sans" w:hAnsi="Segoe UI" w:cs="Segoe UI"/>
          <w:lang w:val="pt-PT"/>
        </w:rPr>
        <w:br/>
      </w:r>
      <w:r w:rsidRPr="009A758B">
        <w:rPr>
          <w:rFonts w:ascii="Segoe UI" w:eastAsia="Open Sans" w:hAnsi="Segoe UI" w:cs="Segoe UI"/>
          <w:b/>
          <w:bCs/>
          <w:lang w:val="pt-PT"/>
        </w:rPr>
        <w:t>Sábados/feriados:</w:t>
      </w:r>
      <w:r w:rsidRPr="009A758B">
        <w:rPr>
          <w:rFonts w:ascii="Segoe UI" w:eastAsia="Open Sans" w:hAnsi="Segoe UI" w:cs="Segoe UI"/>
          <w:lang w:val="pt-PT"/>
        </w:rPr>
        <w:tab/>
      </w:r>
      <w:r w:rsidRPr="009A758B">
        <w:rPr>
          <w:rFonts w:ascii="Segoe UI" w:eastAsia="Open Sans" w:hAnsi="Segoe UI" w:cs="Segoe UI"/>
          <w:lang w:val="pt-PT"/>
        </w:rPr>
        <w:tab/>
        <w:t>6h10 às 20h05</w:t>
      </w:r>
      <w:r w:rsidRPr="009A758B">
        <w:rPr>
          <w:rFonts w:ascii="Segoe UI" w:eastAsia="Open Sans" w:hAnsi="Segoe UI" w:cs="Segoe UI"/>
          <w:lang w:val="pt-PT"/>
        </w:rPr>
        <w:br/>
      </w:r>
      <w:r w:rsidRPr="009A758B">
        <w:rPr>
          <w:rFonts w:ascii="Segoe UI" w:eastAsia="Open Sans" w:hAnsi="Segoe UI" w:cs="Segoe UI"/>
          <w:b/>
          <w:bCs/>
          <w:lang w:val="pt-PT"/>
        </w:rPr>
        <w:t>Domingos:</w:t>
      </w:r>
      <w:r w:rsidRPr="009A758B">
        <w:rPr>
          <w:rFonts w:ascii="Segoe UI" w:eastAsia="Open Sans" w:hAnsi="Segoe UI" w:cs="Segoe UI"/>
          <w:lang w:val="pt-PT"/>
        </w:rPr>
        <w:tab/>
      </w:r>
      <w:r w:rsidRPr="009A758B">
        <w:rPr>
          <w:rFonts w:ascii="Segoe UI" w:eastAsia="Open Sans" w:hAnsi="Segoe UI" w:cs="Segoe UI"/>
          <w:lang w:val="pt-PT"/>
        </w:rPr>
        <w:tab/>
      </w:r>
      <w:r w:rsidR="003825C3" w:rsidRPr="009A758B">
        <w:rPr>
          <w:rFonts w:ascii="Segoe UI" w:eastAsia="Open Sans" w:hAnsi="Segoe UI" w:cs="Segoe UI"/>
          <w:lang w:val="pt-PT"/>
        </w:rPr>
        <w:tab/>
      </w:r>
      <w:r w:rsidRPr="009A758B">
        <w:rPr>
          <w:rFonts w:ascii="Segoe UI" w:eastAsia="Open Sans" w:hAnsi="Segoe UI" w:cs="Segoe UI"/>
          <w:lang w:val="pt-PT"/>
        </w:rPr>
        <w:t>9h00 às 18h00</w:t>
      </w:r>
    </w:p>
    <w:p w14:paraId="657A0F11" w14:textId="77777777" w:rsidR="00851C32" w:rsidRPr="000354A9" w:rsidRDefault="00E64427" w:rsidP="00370315">
      <w:pPr>
        <w:pStyle w:val="NN03"/>
        <w:rPr>
          <w:lang w:val="pt-PT"/>
        </w:rPr>
      </w:pPr>
      <w:r>
        <w:rPr>
          <w:rFonts w:ascii="Open Sans" w:eastAsia="Open Sans" w:hAnsi="Open Sans"/>
          <w:bCs/>
          <w:lang w:val="pt-PT"/>
        </w:rPr>
        <w:t>Reservas/Agendamento de Passeio e Negociação de Viagens</w:t>
      </w:r>
    </w:p>
    <w:p w14:paraId="657A0F12" w14:textId="77777777" w:rsidR="00851C32" w:rsidRPr="009A758B" w:rsidRDefault="00E64427" w:rsidP="00851C32">
      <w:pPr>
        <w:pStyle w:val="NNMainBody"/>
        <w:rPr>
          <w:rFonts w:ascii="Segoe UI" w:hAnsi="Segoe UI" w:cs="Segoe UI"/>
          <w:u w:val="single"/>
          <w:lang w:val="pt-PT"/>
        </w:rPr>
      </w:pPr>
      <w:bookmarkStart w:id="4" w:name="_Hlk516224978"/>
      <w:r w:rsidRPr="009A758B">
        <w:rPr>
          <w:rFonts w:ascii="Segoe UI" w:eastAsia="Open Sans" w:hAnsi="Segoe UI" w:cs="Segoe UI"/>
          <w:lang w:val="pt-PT"/>
        </w:rPr>
        <w:t xml:space="preserve">As reservas de demand-response podem ser feitas de segunda a sábado, das 8h às 16h. As reservas podem ser feitas com até sete dias de antecedência, mas o mais tardar no dia anterior às 16h. Todas as viagens da ADA devem estar dentro de ¾ de uma milha de nosso corredor de rota fixa e os tempos de viagem devem estar dentro das horas de uma rota de autocarros SRTA. Temos o compromisso de fornecer viagens que não sejam excessivas em duração (tempo) e adotamos o padrão de que nenhuma viagem ADA Paratransit levará mais do que o dobro do tempo que uma viagem no serviço de rota fixa da SRTA levaria, incluindo transferências e tempos de espera . </w:t>
      </w:r>
      <w:r w:rsidRPr="009A758B">
        <w:rPr>
          <w:rFonts w:ascii="Segoe UI" w:eastAsia="Open Sans" w:hAnsi="Segoe UI" w:cs="Segoe UI"/>
          <w:u w:val="single"/>
          <w:lang w:val="pt-PT"/>
        </w:rPr>
        <w:t>O ADA permite que o Operador negocie um horário de coleta agendado, até uma hora antes ou uma hora depois do horário solicitado, mas há momentos em que é necessária a cooperação para atender muitas solicitações simultâneas.</w:t>
      </w:r>
    </w:p>
    <w:bookmarkEnd w:id="4"/>
    <w:p w14:paraId="657A0F13" w14:textId="77777777" w:rsidR="00851C32" w:rsidRPr="009A758B" w:rsidRDefault="00E64427" w:rsidP="1DD3B2A9">
      <w:pPr>
        <w:pStyle w:val="NNMainBody"/>
        <w:rPr>
          <w:rFonts w:ascii="Segoe UI" w:eastAsiaTheme="majorEastAsia" w:hAnsi="Segoe UI" w:cs="Segoe UI"/>
          <w:lang w:val="pt-PT"/>
        </w:rPr>
      </w:pPr>
      <w:r w:rsidRPr="009A758B">
        <w:rPr>
          <w:rFonts w:ascii="Segoe UI" w:eastAsia="Open Sans" w:hAnsi="Segoe UI" w:cs="Segoe UI"/>
          <w:lang w:val="pt-PT"/>
        </w:rPr>
        <w:t>Para fazer uma reserva, ligue para o despacho (508) 999-5211 e pressione a opção #2. Após o expediente, deixe uma mensagem de voz com seu nome, número de telefone e uma mensagem detalhada.</w:t>
      </w:r>
    </w:p>
    <w:p w14:paraId="657A0F14" w14:textId="77777777" w:rsidR="00851C32" w:rsidRPr="009A758B" w:rsidRDefault="00E64427" w:rsidP="1DD3B2A9">
      <w:pPr>
        <w:pStyle w:val="NNMainBody"/>
        <w:rPr>
          <w:rFonts w:ascii="Segoe UI" w:eastAsiaTheme="majorEastAsia" w:hAnsi="Segoe UI" w:cs="Segoe UI"/>
          <w:lang w:val="pt-PT"/>
        </w:rPr>
      </w:pPr>
      <w:r w:rsidRPr="009A758B">
        <w:rPr>
          <w:rFonts w:ascii="Segoe UI" w:eastAsia="Open Sans" w:hAnsi="Segoe UI" w:cs="Segoe UI"/>
          <w:lang w:val="pt-PT"/>
        </w:rPr>
        <w:t xml:space="preserve">Se você estiver cancelando o </w:t>
      </w:r>
      <w:r w:rsidR="003825C3" w:rsidRPr="009A758B">
        <w:rPr>
          <w:rFonts w:ascii="Segoe UI" w:eastAsia="Open Sans" w:hAnsi="Segoe UI" w:cs="Segoe UI"/>
          <w:lang w:val="pt-PT"/>
        </w:rPr>
        <w:t>serviço</w:t>
      </w:r>
      <w:r w:rsidRPr="009A758B">
        <w:rPr>
          <w:rFonts w:ascii="Segoe UI" w:eastAsia="Open Sans" w:hAnsi="Segoe UI" w:cs="Segoe UI"/>
          <w:lang w:val="pt-PT"/>
        </w:rPr>
        <w:t xml:space="preserve"> de domingo, entre em contato com a equipe de plantão:  </w:t>
      </w:r>
    </w:p>
    <w:p w14:paraId="657A0F15" w14:textId="77777777" w:rsidR="00851C32" w:rsidRPr="009A758B" w:rsidRDefault="00E64427" w:rsidP="00851C32">
      <w:pPr>
        <w:pStyle w:val="NNBullets"/>
        <w:rPr>
          <w:rFonts w:ascii="Segoe UI" w:eastAsiaTheme="majorEastAsia" w:hAnsi="Segoe UI" w:cs="Segoe UI"/>
          <w:lang w:val="pt-PT"/>
        </w:rPr>
      </w:pPr>
      <w:r w:rsidRPr="009A758B">
        <w:rPr>
          <w:rFonts w:ascii="Segoe UI" w:eastAsia="Open Sans" w:hAnsi="Segoe UI" w:cs="Segoe UI"/>
          <w:u w:val="single"/>
          <w:lang w:val="pt-PT"/>
        </w:rPr>
        <w:t>New Bedford</w:t>
      </w:r>
      <w:r w:rsidRPr="009A758B">
        <w:rPr>
          <w:rFonts w:ascii="Segoe UI" w:eastAsia="Open Sans" w:hAnsi="Segoe UI" w:cs="Segoe UI"/>
          <w:lang w:val="pt-PT"/>
        </w:rPr>
        <w:t xml:space="preserve"> número de telefone (508) 958-6456</w:t>
      </w:r>
    </w:p>
    <w:p w14:paraId="657A0F16" w14:textId="77777777" w:rsidR="00851C32" w:rsidRPr="009A758B" w:rsidRDefault="00E64427" w:rsidP="00851C32">
      <w:pPr>
        <w:pStyle w:val="NNBullets"/>
        <w:rPr>
          <w:rFonts w:ascii="Segoe UI" w:eastAsiaTheme="majorEastAsia" w:hAnsi="Segoe UI" w:cs="Segoe UI"/>
          <w:lang w:val="pt-PT"/>
        </w:rPr>
      </w:pPr>
      <w:r w:rsidRPr="009A758B">
        <w:rPr>
          <w:rFonts w:ascii="Segoe UI" w:eastAsia="Open Sans" w:hAnsi="Segoe UI" w:cs="Segoe UI"/>
          <w:u w:val="single"/>
          <w:lang w:val="pt-PT"/>
        </w:rPr>
        <w:t>Fall River</w:t>
      </w:r>
      <w:r w:rsidRPr="009A758B">
        <w:rPr>
          <w:rFonts w:ascii="Segoe UI" w:eastAsia="Open Sans" w:hAnsi="Segoe UI" w:cs="Segoe UI"/>
          <w:lang w:val="pt-PT"/>
        </w:rPr>
        <w:t xml:space="preserve"> número de telefone (508) 509-9272</w:t>
      </w:r>
    </w:p>
    <w:p w14:paraId="657A0F17" w14:textId="77777777" w:rsidR="00851C32" w:rsidRDefault="00E64427" w:rsidP="00851C32">
      <w:pPr>
        <w:pStyle w:val="NNMainBody"/>
        <w:rPr>
          <w:rFonts w:ascii="Segoe UI" w:eastAsia="Open Sans" w:hAnsi="Segoe UI" w:cs="Segoe UI"/>
          <w:lang w:val="pt-PT"/>
        </w:rPr>
      </w:pPr>
      <w:r w:rsidRPr="009A758B">
        <w:rPr>
          <w:rFonts w:ascii="Segoe UI" w:eastAsia="Open Sans" w:hAnsi="Segoe UI" w:cs="Segoe UI"/>
          <w:lang w:val="pt-PT"/>
        </w:rPr>
        <w:t xml:space="preserve">O SRTA possui um sistema de notificação que liga na noite anterior para confirmar sua viagem para o dia seguinte e quando seu veículo de </w:t>
      </w:r>
      <w:r w:rsidR="003825C3" w:rsidRPr="009A758B">
        <w:rPr>
          <w:rFonts w:ascii="Segoe UI" w:eastAsia="Open Sans" w:hAnsi="Segoe UI" w:cs="Segoe UI"/>
          <w:lang w:val="pt-PT"/>
        </w:rPr>
        <w:t>demand-response</w:t>
      </w:r>
      <w:r w:rsidRPr="009A758B">
        <w:rPr>
          <w:rFonts w:ascii="Segoe UI" w:eastAsia="Open Sans" w:hAnsi="Segoe UI" w:cs="Segoe UI"/>
          <w:lang w:val="pt-PT"/>
        </w:rPr>
        <w:t xml:space="preserve"> estiver se aproximando. Também oferecemos este sistema de notificação como mensagens de texto e e-mail. Todos os clientes recém-assinados são automaticamente cadastrados neste sistema. Se você deseja optar por não participar, entre em contato com a SRTA.</w:t>
      </w:r>
    </w:p>
    <w:p w14:paraId="3B4BE394" w14:textId="77777777" w:rsidR="00D72CE4" w:rsidRDefault="00D72CE4" w:rsidP="00851C32">
      <w:pPr>
        <w:pStyle w:val="NNMainBody"/>
        <w:rPr>
          <w:rFonts w:ascii="Segoe UI" w:eastAsia="Open Sans" w:hAnsi="Segoe UI" w:cs="Segoe UI"/>
          <w:lang w:val="pt-PT"/>
        </w:rPr>
      </w:pPr>
    </w:p>
    <w:p w14:paraId="1978EFFD" w14:textId="77777777" w:rsidR="00D72CE4" w:rsidRDefault="00D72CE4" w:rsidP="00851C32">
      <w:pPr>
        <w:pStyle w:val="NNMainBody"/>
        <w:rPr>
          <w:rFonts w:ascii="Segoe UI" w:eastAsia="Open Sans" w:hAnsi="Segoe UI" w:cs="Segoe UI"/>
          <w:lang w:val="pt-PT"/>
        </w:rPr>
      </w:pPr>
    </w:p>
    <w:p w14:paraId="18AF1D97" w14:textId="77777777" w:rsidR="00D72CE4" w:rsidRPr="009A758B" w:rsidRDefault="00D72CE4" w:rsidP="00851C32">
      <w:pPr>
        <w:pStyle w:val="NNMainBody"/>
        <w:rPr>
          <w:rFonts w:ascii="Segoe UI" w:hAnsi="Segoe UI" w:cs="Segoe UI"/>
          <w:lang w:val="pt-PT"/>
        </w:rPr>
      </w:pPr>
    </w:p>
    <w:p w14:paraId="657A0F18" w14:textId="77777777" w:rsidR="00851C32" w:rsidRPr="000354A9" w:rsidRDefault="00E64427" w:rsidP="00370315">
      <w:pPr>
        <w:pStyle w:val="NN03"/>
        <w:rPr>
          <w:lang w:val="pt-PT"/>
        </w:rPr>
      </w:pPr>
      <w:r>
        <w:rPr>
          <w:rFonts w:ascii="Open Sans" w:eastAsia="Open Sans" w:hAnsi="Open Sans"/>
          <w:bCs/>
          <w:lang w:val="pt-PT"/>
        </w:rPr>
        <w:lastRenderedPageBreak/>
        <w:t xml:space="preserve">Informações sobre tarifas </w:t>
      </w:r>
    </w:p>
    <w:p w14:paraId="657A0F19" w14:textId="77777777" w:rsidR="00851C32" w:rsidRPr="009A758B" w:rsidRDefault="003825C3" w:rsidP="00851C32">
      <w:pPr>
        <w:pStyle w:val="NNMainBody"/>
        <w:rPr>
          <w:rFonts w:ascii="Segoe UI" w:hAnsi="Segoe UI" w:cs="Segoe UI"/>
          <w:lang w:val="pt-PT"/>
        </w:rPr>
      </w:pPr>
      <w:r w:rsidRPr="009A758B">
        <w:rPr>
          <w:rFonts w:ascii="Segoe UI" w:eastAsia="Open Sans" w:hAnsi="Segoe UI" w:cs="Segoe UI"/>
          <w:lang w:val="pt-PT"/>
        </w:rPr>
        <w:t xml:space="preserve">A tarifa de </w:t>
      </w:r>
      <w:r w:rsidR="00E64427" w:rsidRPr="009A758B">
        <w:rPr>
          <w:rFonts w:ascii="Segoe UI" w:eastAsia="Open Sans" w:hAnsi="Segoe UI" w:cs="Segoe UI"/>
          <w:lang w:val="pt-PT"/>
        </w:rPr>
        <w:t>demand-response é de US$ 3,00 para um usuário registrado. Para viagens além do raio de duas milhas de uma rota fixa, adicione $ 1,00. Perguntas relacionadas à tarifa podem ser respondidas pelo despachante quando você ligar para reservar sua viagem.</w:t>
      </w:r>
    </w:p>
    <w:p w14:paraId="657A0F1A" w14:textId="77777777" w:rsidR="00851C32" w:rsidRPr="009A758B" w:rsidRDefault="00E64427" w:rsidP="00851C32">
      <w:pPr>
        <w:pStyle w:val="NNMainBody"/>
        <w:rPr>
          <w:rFonts w:ascii="Segoe UI" w:hAnsi="Segoe UI" w:cs="Segoe UI"/>
          <w:lang w:val="pt-PT"/>
        </w:rPr>
      </w:pPr>
      <w:r w:rsidRPr="009A758B">
        <w:rPr>
          <w:rFonts w:ascii="Segoe UI" w:eastAsia="Open Sans" w:hAnsi="Segoe UI" w:cs="Segoe UI"/>
          <w:lang w:val="pt-PT"/>
        </w:rPr>
        <w:t xml:space="preserve">Livros com desconto de dez viagens podem ser adquiridos por US$ 25 nos terminais de New Bedford e Fall River, bem como em veículos de </w:t>
      </w:r>
      <w:r w:rsidR="006F61F3" w:rsidRPr="009A758B">
        <w:rPr>
          <w:rFonts w:ascii="Segoe UI" w:eastAsia="Open Sans" w:hAnsi="Segoe UI" w:cs="Segoe UI"/>
          <w:lang w:val="pt-PT"/>
        </w:rPr>
        <w:t>demand-response</w:t>
      </w:r>
      <w:r w:rsidRPr="009A758B">
        <w:rPr>
          <w:rFonts w:ascii="Segoe UI" w:eastAsia="Open Sans" w:hAnsi="Segoe UI" w:cs="Segoe UI"/>
          <w:lang w:val="pt-PT"/>
        </w:rPr>
        <w:t xml:space="preserve"> a bordo. Se você deseja comprar ingressos a bordo de um veículo, solicite seus ingressos através do despachante ao reservar seu passeio. Nossos motoristas carregam apenas os bilhetes solicitados.</w:t>
      </w:r>
    </w:p>
    <w:p w14:paraId="657A0F1B" w14:textId="77777777" w:rsidR="00851C32" w:rsidRPr="009A758B" w:rsidRDefault="00E64427" w:rsidP="00851C32">
      <w:pPr>
        <w:pStyle w:val="NNMainBody"/>
        <w:ind w:left="2250"/>
        <w:rPr>
          <w:rFonts w:ascii="Segoe UI" w:hAnsi="Segoe UI" w:cs="Segoe UI"/>
          <w:lang w:val="pt-PT"/>
        </w:rPr>
      </w:pPr>
      <w:r w:rsidRPr="009A758B">
        <w:rPr>
          <w:rFonts w:ascii="Segoe UI" w:eastAsia="Open Sans" w:hAnsi="Segoe UI" w:cs="Segoe UI"/>
          <w:b/>
          <w:bCs/>
          <w:lang w:val="pt-PT"/>
        </w:rPr>
        <w:t>Tarifa do acompanhante:</w:t>
      </w:r>
      <w:r w:rsidRPr="009A758B">
        <w:rPr>
          <w:rFonts w:ascii="Segoe UI" w:eastAsia="Open Sans" w:hAnsi="Segoe UI" w:cs="Segoe UI"/>
          <w:lang w:val="pt-PT"/>
        </w:rPr>
        <w:tab/>
      </w:r>
      <w:r w:rsidRPr="009A758B">
        <w:rPr>
          <w:rFonts w:ascii="Segoe UI" w:eastAsia="Open Sans" w:hAnsi="Segoe UI" w:cs="Segoe UI"/>
          <w:lang w:val="pt-PT"/>
        </w:rPr>
        <w:tab/>
      </w:r>
      <w:r w:rsidRPr="009A758B">
        <w:rPr>
          <w:rFonts w:ascii="Segoe UI" w:eastAsia="Open Sans" w:hAnsi="Segoe UI" w:cs="Segoe UI"/>
          <w:lang w:val="pt-PT"/>
        </w:rPr>
        <w:tab/>
      </w:r>
      <w:r w:rsidRPr="009A758B">
        <w:rPr>
          <w:rFonts w:ascii="Segoe UI" w:eastAsia="Open Sans" w:hAnsi="Segoe UI" w:cs="Segoe UI"/>
          <w:lang w:val="pt-PT"/>
        </w:rPr>
        <w:tab/>
        <w:t>Mesma tarifa do passageiro</w:t>
      </w:r>
      <w:r w:rsidRPr="009A758B">
        <w:rPr>
          <w:rFonts w:ascii="Segoe UI" w:eastAsia="Open Sans" w:hAnsi="Segoe UI" w:cs="Segoe UI"/>
          <w:lang w:val="pt-PT"/>
        </w:rPr>
        <w:br/>
      </w:r>
      <w:r w:rsidRPr="009A758B">
        <w:rPr>
          <w:rFonts w:ascii="Segoe UI" w:eastAsia="Open Sans" w:hAnsi="Segoe UI" w:cs="Segoe UI"/>
          <w:b/>
          <w:bCs/>
          <w:lang w:val="pt-PT"/>
        </w:rPr>
        <w:t>Tarifas para crianças (até cinco anos):</w:t>
      </w:r>
      <w:r w:rsidRPr="009A758B">
        <w:rPr>
          <w:rFonts w:ascii="Segoe UI" w:eastAsia="Open Sans" w:hAnsi="Segoe UI" w:cs="Segoe UI"/>
          <w:lang w:val="pt-PT"/>
        </w:rPr>
        <w:tab/>
      </w:r>
      <w:r w:rsidRPr="009A758B">
        <w:rPr>
          <w:rFonts w:ascii="Segoe UI" w:eastAsia="Open Sans" w:hAnsi="Segoe UI" w:cs="Segoe UI"/>
          <w:lang w:val="pt-PT"/>
        </w:rPr>
        <w:tab/>
        <w:t>Sem tarifa (grátis)</w:t>
      </w:r>
      <w:r w:rsidRPr="009A758B">
        <w:rPr>
          <w:rFonts w:ascii="Segoe UI" w:eastAsia="Open Sans" w:hAnsi="Segoe UI" w:cs="Segoe UI"/>
          <w:lang w:val="pt-PT"/>
        </w:rPr>
        <w:br/>
      </w:r>
      <w:r w:rsidRPr="009A758B">
        <w:rPr>
          <w:rFonts w:ascii="Segoe UI" w:eastAsia="Open Sans" w:hAnsi="Segoe UI" w:cs="Segoe UI"/>
          <w:b/>
          <w:bCs/>
          <w:lang w:val="pt-PT"/>
        </w:rPr>
        <w:t>Tarifa PCA:*</w:t>
      </w:r>
      <w:r w:rsidRPr="009A758B">
        <w:rPr>
          <w:rFonts w:ascii="Segoe UI" w:eastAsia="Open Sans" w:hAnsi="Segoe UI" w:cs="Segoe UI"/>
          <w:lang w:val="pt-PT"/>
        </w:rPr>
        <w:tab/>
      </w:r>
      <w:r w:rsidRPr="009A758B">
        <w:rPr>
          <w:rFonts w:ascii="Segoe UI" w:eastAsia="Open Sans" w:hAnsi="Segoe UI" w:cs="Segoe UI"/>
          <w:lang w:val="pt-PT"/>
        </w:rPr>
        <w:tab/>
      </w:r>
      <w:r w:rsidRPr="009A758B">
        <w:rPr>
          <w:rFonts w:ascii="Segoe UI" w:eastAsia="Open Sans" w:hAnsi="Segoe UI" w:cs="Segoe UI"/>
          <w:lang w:val="pt-PT"/>
        </w:rPr>
        <w:tab/>
      </w:r>
      <w:r w:rsidRPr="009A758B">
        <w:rPr>
          <w:rFonts w:ascii="Segoe UI" w:eastAsia="Open Sans" w:hAnsi="Segoe UI" w:cs="Segoe UI"/>
          <w:lang w:val="pt-PT"/>
        </w:rPr>
        <w:tab/>
      </w:r>
      <w:r w:rsidRPr="009A758B">
        <w:rPr>
          <w:rFonts w:ascii="Segoe UI" w:eastAsia="Open Sans" w:hAnsi="Segoe UI" w:cs="Segoe UI"/>
          <w:lang w:val="pt-PT"/>
        </w:rPr>
        <w:tab/>
      </w:r>
      <w:r w:rsidRPr="009A758B">
        <w:rPr>
          <w:rFonts w:ascii="Segoe UI" w:eastAsia="Open Sans" w:hAnsi="Segoe UI" w:cs="Segoe UI"/>
          <w:lang w:val="pt-PT"/>
        </w:rPr>
        <w:tab/>
        <w:t>Sem tarifa (grátis)</w:t>
      </w:r>
    </w:p>
    <w:p w14:paraId="657A0F1C" w14:textId="15C1181C" w:rsidR="00851C32" w:rsidRPr="000354A9" w:rsidRDefault="00E64427" w:rsidP="00851C32">
      <w:pPr>
        <w:pStyle w:val="NNSource"/>
        <w:ind w:left="2250"/>
        <w:rPr>
          <w:b/>
          <w:color w:val="BFBFBF" w:themeColor="background1" w:themeShade="BF"/>
          <w:u w:val="single"/>
          <w:lang w:val="pt-PT"/>
        </w:rPr>
      </w:pPr>
      <w:r>
        <w:rPr>
          <w:rFonts w:ascii="Open Sans" w:eastAsia="Open Sans" w:hAnsi="Open Sans" w:cs="Open Sans"/>
          <w:color w:val="BFBFBF"/>
          <w:lang w:val="pt-PT"/>
          <w14:textFill>
            <w14:solidFill>
              <w14:srgbClr w14:val="BFBFBF">
                <w14:lumMod w14:val="75000"/>
              </w14:srgbClr>
            </w14:solidFill>
          </w14:textFill>
        </w:rPr>
        <w:t>*O arquivo de elegibilidade do cliente deve indicar que o cliente requer um PCA.</w:t>
      </w:r>
    </w:p>
    <w:p w14:paraId="657A0F1D" w14:textId="77777777" w:rsidR="00851C32" w:rsidRPr="000354A9" w:rsidRDefault="00E64427" w:rsidP="00370315">
      <w:pPr>
        <w:pStyle w:val="NN03"/>
        <w:rPr>
          <w:lang w:val="pt-PT"/>
        </w:rPr>
      </w:pPr>
      <w:r>
        <w:rPr>
          <w:rFonts w:ascii="Open Sans" w:eastAsia="Open Sans" w:hAnsi="Open Sans"/>
          <w:bCs/>
          <w:lang w:val="pt-PT"/>
        </w:rPr>
        <w:t>Pedidos Permanentes/Serviços de Assinatura</w:t>
      </w:r>
    </w:p>
    <w:p w14:paraId="657A0F1E" w14:textId="77777777" w:rsidR="00851C32" w:rsidRPr="009A758B" w:rsidRDefault="00E64427" w:rsidP="00851C32">
      <w:pPr>
        <w:pStyle w:val="NNMainBody"/>
        <w:rPr>
          <w:rFonts w:ascii="Segoe UI" w:hAnsi="Segoe UI" w:cs="Segoe UI"/>
          <w:lang w:val="pt-PT"/>
        </w:rPr>
      </w:pPr>
      <w:r w:rsidRPr="009A758B">
        <w:rPr>
          <w:rFonts w:ascii="Segoe UI" w:eastAsia="Open Sans" w:hAnsi="Segoe UI" w:cs="Segoe UI"/>
          <w:lang w:val="pt-PT"/>
        </w:rPr>
        <w:t xml:space="preserve">O serviço de encomendas permanentes/assinatura destina-se a clientes SRTA que efetuem uma reserva de e para os mesmos locais pelo menos uma vez por semana. Ligue para o despacho para solicitar que essas viagens sejam agendadas automaticamente, o que elimina a necessidade de ligar individualmente para cada viagem. </w:t>
      </w:r>
      <w:r w:rsidRPr="009A758B">
        <w:rPr>
          <w:rFonts w:ascii="Segoe UI" w:eastAsia="Open Sans" w:hAnsi="Segoe UI" w:cs="Segoe UI"/>
          <w:b/>
          <w:bCs/>
          <w:lang w:val="pt-PT"/>
        </w:rPr>
        <w:t>O serviço de assinatura está sujeito à disponibilidade</w:t>
      </w:r>
      <w:r w:rsidRPr="009A758B">
        <w:rPr>
          <w:rFonts w:ascii="Segoe UI" w:eastAsia="Open Sans" w:hAnsi="Segoe UI" w:cs="Segoe UI"/>
          <w:lang w:val="pt-PT"/>
        </w:rPr>
        <w:t>. Múltiplos não comparecimentos ou cancelamentos tardios podem resultar na descontinuação da ordem permanente. O cliente será notificado por telefone ou por escrito antes da descontinuação do pedido permanente.</w:t>
      </w:r>
    </w:p>
    <w:p w14:paraId="657A0F1F" w14:textId="77777777" w:rsidR="00851C32" w:rsidRPr="009A758B" w:rsidRDefault="00E64427" w:rsidP="00851C32">
      <w:pPr>
        <w:pStyle w:val="NNMainBody"/>
        <w:rPr>
          <w:rFonts w:ascii="Segoe UI" w:hAnsi="Segoe UI" w:cs="Segoe UI"/>
          <w:lang w:val="pt-PT"/>
        </w:rPr>
      </w:pPr>
      <w:r w:rsidRPr="009A758B">
        <w:rPr>
          <w:rFonts w:ascii="Segoe UI" w:eastAsia="Open Sans" w:hAnsi="Segoe UI" w:cs="Segoe UI"/>
          <w:b/>
          <w:bCs/>
          <w:lang w:val="pt-PT"/>
        </w:rPr>
        <w:t>Pedidos permanentes/viagens de serviço de assinatura não estão disponíveis em feriados</w:t>
      </w:r>
      <w:r w:rsidRPr="009A758B">
        <w:rPr>
          <w:rFonts w:ascii="Segoe UI" w:eastAsia="Open Sans" w:hAnsi="Segoe UI" w:cs="Segoe UI"/>
          <w:lang w:val="pt-PT"/>
        </w:rPr>
        <w:t>; portanto, você é responsável por reservar suas viagens em feriados, que são:</w:t>
      </w:r>
    </w:p>
    <w:p w14:paraId="657A0F20" w14:textId="77777777" w:rsidR="00851C32" w:rsidRPr="009A758B" w:rsidRDefault="00E64427" w:rsidP="00851C32">
      <w:pPr>
        <w:pStyle w:val="NNMainBody"/>
        <w:rPr>
          <w:rFonts w:ascii="Segoe UI" w:hAnsi="Segoe UI" w:cs="Segoe UI"/>
          <w:i/>
          <w:iCs/>
          <w:lang w:val="pt-PT"/>
        </w:rPr>
      </w:pPr>
      <w:r w:rsidRPr="009A758B">
        <w:rPr>
          <w:rFonts w:ascii="Segoe UI" w:eastAsia="Open Sans" w:hAnsi="Segoe UI" w:cs="Segoe UI"/>
          <w:i/>
          <w:iCs/>
          <w:lang w:val="pt-PT"/>
        </w:rPr>
        <w:t>Dia de Ano Novo, Dia de Martin Luther King, Dia dos Presidentes, Dia dos Patriotas, Memorial Day, Juneteenth, Dia da Independência, Dia do Trabalho, Dia de Colombo, Dia dos Veteranos, Dia de Ação de Graças e Dia de Natal.</w:t>
      </w:r>
    </w:p>
    <w:p w14:paraId="657A0F21" w14:textId="77777777" w:rsidR="00851C32" w:rsidRPr="000354A9" w:rsidRDefault="00E64427" w:rsidP="00370315">
      <w:pPr>
        <w:pStyle w:val="NN03"/>
        <w:rPr>
          <w:lang w:val="pt-PT"/>
        </w:rPr>
      </w:pPr>
      <w:r>
        <w:rPr>
          <w:rFonts w:ascii="Open Sans" w:eastAsia="Open Sans" w:hAnsi="Open Sans"/>
          <w:bCs/>
          <w:lang w:val="pt-PT"/>
        </w:rPr>
        <w:t xml:space="preserve">Serviço de porta a porta </w:t>
      </w:r>
    </w:p>
    <w:p w14:paraId="657A0F22" w14:textId="77777777" w:rsidR="00851C32" w:rsidRPr="009A758B" w:rsidRDefault="00E64427" w:rsidP="00851C32">
      <w:pPr>
        <w:pStyle w:val="NNMainBody"/>
        <w:rPr>
          <w:rFonts w:ascii="Segoe UI" w:hAnsi="Segoe UI" w:cs="Segoe UI"/>
          <w:lang w:val="pt-PT"/>
        </w:rPr>
      </w:pPr>
      <w:r w:rsidRPr="009A758B">
        <w:rPr>
          <w:rFonts w:ascii="Segoe UI" w:eastAsia="Open Sans" w:hAnsi="Segoe UI" w:cs="Segoe UI"/>
          <w:lang w:val="pt-PT"/>
        </w:rPr>
        <w:t>Os motoristas ajudarão os clientes, mediante solicitação, no embarque e desembarque do veículo e/ou no deslocamento de e para a porta externa ao nível do solo de um edifício. Os passageiros que precisam de assistência porta a porta devem ligar para o despacho apenas uma vez para notificá-los de que precisam dessa assistência. Este aviso será adicionado ao arquivo do cliente. Os motoristas não podem escoltar os clientes além do piso térreo de qualquer edifício e não têm permissão para entrar nas residências.</w:t>
      </w:r>
    </w:p>
    <w:p w14:paraId="657A0F23" w14:textId="77777777" w:rsidR="00851C32" w:rsidRPr="000354A9" w:rsidRDefault="00E64427" w:rsidP="00370315">
      <w:pPr>
        <w:pStyle w:val="NN03"/>
        <w:rPr>
          <w:lang w:val="pt-PT"/>
        </w:rPr>
      </w:pPr>
      <w:r>
        <w:rPr>
          <w:rFonts w:ascii="Open Sans" w:eastAsia="Open Sans" w:hAnsi="Open Sans"/>
          <w:bCs/>
          <w:lang w:val="pt-PT"/>
        </w:rPr>
        <w:lastRenderedPageBreak/>
        <w:t>Acomodações de Clientes Paratransit</w:t>
      </w:r>
    </w:p>
    <w:p w14:paraId="657A0F24" w14:textId="77777777" w:rsidR="00851C32" w:rsidRPr="000354A9" w:rsidRDefault="00E64427" w:rsidP="00370315">
      <w:pPr>
        <w:pStyle w:val="NN04"/>
        <w:rPr>
          <w:rFonts w:eastAsia="Cambria"/>
          <w:lang w:val="pt-PT"/>
        </w:rPr>
      </w:pPr>
      <w:r>
        <w:rPr>
          <w:rFonts w:ascii="Open Sans" w:eastAsia="Open Sans" w:hAnsi="Open Sans"/>
          <w:bCs/>
          <w:szCs w:val="30"/>
          <w:lang w:val="pt-PT"/>
        </w:rPr>
        <w:t>Atendentes de Cuidados Pessoais</w:t>
      </w:r>
    </w:p>
    <w:p w14:paraId="657A0F25" w14:textId="77777777" w:rsidR="00851C32" w:rsidRPr="009A758B" w:rsidRDefault="00E64427" w:rsidP="00851C32">
      <w:pPr>
        <w:pStyle w:val="NNMainBody"/>
        <w:rPr>
          <w:rFonts w:ascii="Segoe UI" w:hAnsi="Segoe UI" w:cs="Segoe UI"/>
          <w:lang w:val="pt-PT"/>
        </w:rPr>
      </w:pPr>
      <w:r w:rsidRPr="009A758B">
        <w:rPr>
          <w:rFonts w:ascii="Segoe UI" w:eastAsia="Open Sans" w:hAnsi="Segoe UI" w:cs="Segoe UI"/>
          <w:lang w:val="pt-PT"/>
        </w:rPr>
        <w:t>Um atendente de cuidados pessoais (PCA) é qualquer indivíduo que atua como assistente do cliente. Para usar o serviço de demand-response da SRTA com um PCA, o cliente deve ter seu profissional de saúde certificador indicando a necessidade de tal assistência no momento da solicitação.</w:t>
      </w:r>
    </w:p>
    <w:p w14:paraId="657A0F26" w14:textId="77777777" w:rsidR="00851C32" w:rsidRPr="009A758B" w:rsidRDefault="00E64427" w:rsidP="00851C32">
      <w:pPr>
        <w:pStyle w:val="NNMainBody"/>
        <w:rPr>
          <w:rFonts w:ascii="Segoe UI" w:hAnsi="Segoe UI" w:cs="Segoe UI"/>
          <w:lang w:val="pt-PT"/>
        </w:rPr>
      </w:pPr>
      <w:r w:rsidRPr="009A758B">
        <w:rPr>
          <w:rFonts w:ascii="Segoe UI" w:eastAsia="Open Sans" w:hAnsi="Segoe UI" w:cs="Segoe UI"/>
          <w:lang w:val="pt-PT"/>
        </w:rPr>
        <w:t>Cada usuário registrado pode ter UMA pessoa para acompanhá-los no serviço. Se o registrante usar um PCA, ele poderá ter outra pessoa para acompanhá-lo. Caso o utilizador registado pretenda ter mais do que uma pessoa, este só poderá ser alojado SE DISPONIBILIZAR ESPAÇO. Qualquer pessoa que acompanhe um indivíduo e não seja considerado um PCA será cobrada a mesma taxa que o cliente.</w:t>
      </w:r>
    </w:p>
    <w:p w14:paraId="657A0F27" w14:textId="77777777" w:rsidR="00851C32" w:rsidRPr="009A758B" w:rsidRDefault="00E64427" w:rsidP="00851C32">
      <w:pPr>
        <w:pStyle w:val="NNMainBody"/>
        <w:rPr>
          <w:rFonts w:ascii="Segoe UI" w:hAnsi="Segoe UI" w:cs="Segoe UI"/>
          <w:lang w:val="pt-PT"/>
        </w:rPr>
      </w:pPr>
      <w:r w:rsidRPr="009A758B">
        <w:rPr>
          <w:rFonts w:ascii="Segoe UI" w:eastAsia="Open Sans" w:hAnsi="Segoe UI" w:cs="Segoe UI"/>
          <w:lang w:val="pt-PT"/>
        </w:rPr>
        <w:t>Um PCA não tem que pagar para acompanhar um usuário registrado, mas SOMENTE se o profissional de saúde certificador indicar no pedido do cliente a necessidade de um PCA. Para este serviço, não há tarifa para crianças. Isso está de acordo com as diretrizes atuais do FTA.</w:t>
      </w:r>
    </w:p>
    <w:p w14:paraId="657A0F28" w14:textId="77777777" w:rsidR="00851C32" w:rsidRPr="009A758B" w:rsidRDefault="00E64427" w:rsidP="00851C32">
      <w:pPr>
        <w:pStyle w:val="NNMainBody"/>
        <w:rPr>
          <w:rFonts w:ascii="Segoe UI" w:hAnsi="Segoe UI" w:cs="Segoe UI"/>
          <w:lang w:val="pt-PT"/>
        </w:rPr>
      </w:pPr>
      <w:r w:rsidRPr="009A758B">
        <w:rPr>
          <w:rFonts w:ascii="Segoe UI" w:eastAsia="Open Sans" w:hAnsi="Segoe UI" w:cs="Segoe UI"/>
          <w:lang w:val="pt-PT"/>
        </w:rPr>
        <w:t>Pedidos razoáveis de acomodação podem ser feitos por escrito, por telefone ou pessoalmente para funcionários da SRTA, reservas, supervisores ou motoristas.</w:t>
      </w:r>
    </w:p>
    <w:p w14:paraId="657A0F29" w14:textId="77777777" w:rsidR="00851C32" w:rsidRPr="009A758B" w:rsidRDefault="00E64427" w:rsidP="00851C32">
      <w:pPr>
        <w:pStyle w:val="NNMainBody"/>
        <w:rPr>
          <w:rFonts w:ascii="Segoe UI" w:hAnsi="Segoe UI" w:cs="Segoe UI"/>
          <w:lang w:val="pt-PT"/>
        </w:rPr>
      </w:pPr>
      <w:r w:rsidRPr="009A758B">
        <w:rPr>
          <w:rFonts w:ascii="Segoe UI" w:eastAsia="Open Sans" w:hAnsi="Segoe UI" w:cs="Segoe UI"/>
          <w:b/>
          <w:bCs/>
          <w:u w:val="single"/>
          <w:lang w:val="pt-PT"/>
        </w:rPr>
        <w:t>Se um PCA for necessário para segurança:</w:t>
      </w:r>
      <w:r w:rsidRPr="009A758B">
        <w:rPr>
          <w:rFonts w:ascii="Segoe UI" w:eastAsia="Open Sans" w:hAnsi="Segoe UI" w:cs="Segoe UI"/>
          <w:lang w:val="pt-PT"/>
        </w:rPr>
        <w:t xml:space="preserve"> Quando o motorista perceber que um cliente não pode ficar sozinho, a SRTA entrará em contato com o cliente (ou cuidador) para determinar quais dificuldades ele pode estar enfrentando. Se os arranjos adequados não puderem ser feitos para garantir que o cliente tenha um cuidador esperando no local de entrega, o cliente será notificado de que a SRTA não poderá transportá-los sem a assistência de um PCA. O serviço pode ser suspenso para os clientes que foram notificados da necessidade de viajar com um PCA e continuam tentando viajar sem um PCA. A principal preocupação da SRTA nessa situação é que o cliente tenha dificuldade depois que o motorista os deixar, o que pode criar um risco de segurança para o cliente. A SRTA está empenhada em fornecer aos nossos clientes o transporte mais seguro possível.</w:t>
      </w:r>
    </w:p>
    <w:p w14:paraId="657A0F2A" w14:textId="77777777" w:rsidR="00851C32" w:rsidRPr="000354A9" w:rsidRDefault="00E64427" w:rsidP="00370315">
      <w:pPr>
        <w:pStyle w:val="NN04"/>
        <w:rPr>
          <w:lang w:val="pt-PT"/>
        </w:rPr>
      </w:pPr>
      <w:r>
        <w:rPr>
          <w:rFonts w:ascii="Open Sans" w:eastAsia="Open Sans" w:hAnsi="Open Sans"/>
          <w:bCs/>
          <w:szCs w:val="30"/>
          <w:lang w:val="pt-PT"/>
        </w:rPr>
        <w:t>Companheiros</w:t>
      </w:r>
    </w:p>
    <w:p w14:paraId="657A0F2B" w14:textId="77777777" w:rsidR="00851C32" w:rsidRPr="00CF7C61" w:rsidRDefault="00E64427" w:rsidP="00851C32">
      <w:pPr>
        <w:pStyle w:val="NNMainBody"/>
        <w:rPr>
          <w:rFonts w:ascii="Segoe UI" w:hAnsi="Segoe UI" w:cs="Segoe UI"/>
          <w:lang w:val="pt-PT"/>
        </w:rPr>
      </w:pPr>
      <w:r w:rsidRPr="00CF7C61">
        <w:rPr>
          <w:rFonts w:ascii="Segoe UI" w:eastAsia="Open Sans" w:hAnsi="Segoe UI" w:cs="Segoe UI"/>
          <w:lang w:val="pt-PT"/>
        </w:rPr>
        <w:t>Os clientes podem ter um acompanhante para acompanhá-los. Se você estiver viajando com um acompanhante, deverá notificar o responsável pela reserva no momento em que agendar sua viagem. Os acompanhantes pagam a mesma tarifa do cliente e devem ser retirados e desembarcados no mesmo local. Companheiros adicionais podem viajar com um cliente de demand-response com base em 'espaço disponível' e pagarão a mesma tarifa que o cliente.</w:t>
      </w:r>
    </w:p>
    <w:p w14:paraId="657A0F2C" w14:textId="77777777" w:rsidR="00851C32" w:rsidRPr="000354A9" w:rsidRDefault="00E64427" w:rsidP="00370315">
      <w:pPr>
        <w:pStyle w:val="NN04"/>
        <w:rPr>
          <w:lang w:val="pt-PT"/>
        </w:rPr>
      </w:pPr>
      <w:r>
        <w:rPr>
          <w:rFonts w:ascii="Open Sans" w:eastAsia="Open Sans" w:hAnsi="Open Sans"/>
          <w:bCs/>
          <w:szCs w:val="30"/>
          <w:lang w:val="pt-PT"/>
        </w:rPr>
        <w:t xml:space="preserve">Auxílio para cadeira de rodas/mobilidade </w:t>
      </w:r>
    </w:p>
    <w:p w14:paraId="657A0F2D" w14:textId="77777777" w:rsidR="00851C32" w:rsidRPr="00CF7C61" w:rsidRDefault="00E64427" w:rsidP="00851C32">
      <w:pPr>
        <w:pStyle w:val="NNMainBody"/>
        <w:rPr>
          <w:rFonts w:ascii="Segoe UI" w:hAnsi="Segoe UI" w:cs="Segoe UI"/>
          <w:lang w:val="pt-PT"/>
        </w:rPr>
      </w:pPr>
      <w:r w:rsidRPr="00CF7C61">
        <w:rPr>
          <w:rFonts w:ascii="Segoe UI" w:eastAsia="Open Sans" w:hAnsi="Segoe UI" w:cs="Segoe UI"/>
          <w:lang w:val="pt-PT"/>
        </w:rPr>
        <w:t>Se um indivíduo quiser usar o elevador, basta perguntar ao motorista. O motorista deve ser capaz de proteger com segurança qualquer dispositivo de mobilidade. Os clientes que usam uma scooter de três rodas podem ser solicitados a se transferirem para um assento normal, pois as scooters de três rodas são difíceis de proteger. No entanto, a escolha de transferir para um assento regular fica a critério do cliente.</w:t>
      </w:r>
    </w:p>
    <w:p w14:paraId="657A0F2E" w14:textId="77777777" w:rsidR="00851C32" w:rsidRPr="00CF7C61" w:rsidRDefault="00E64427" w:rsidP="00851C32">
      <w:pPr>
        <w:pStyle w:val="NNMainBody"/>
        <w:rPr>
          <w:rFonts w:ascii="Segoe UI" w:hAnsi="Segoe UI" w:cs="Segoe UI"/>
          <w:lang w:val="pt-PT"/>
        </w:rPr>
      </w:pPr>
      <w:r w:rsidRPr="00CF7C61">
        <w:rPr>
          <w:rFonts w:ascii="Segoe UI" w:eastAsia="Open Sans" w:hAnsi="Segoe UI" w:cs="Segoe UI"/>
          <w:lang w:val="pt-PT"/>
        </w:rPr>
        <w:lastRenderedPageBreak/>
        <w:t>Por razões de segurança, o Conselho Americano de Segurança recomenda que os clientes em cadeiras de rodas embarquem de costas para o elevador.</w:t>
      </w:r>
    </w:p>
    <w:p w14:paraId="657A0F2F" w14:textId="77777777" w:rsidR="00851C32" w:rsidRPr="000354A9" w:rsidRDefault="00E64427" w:rsidP="00370315">
      <w:pPr>
        <w:pStyle w:val="NN04"/>
        <w:rPr>
          <w:lang w:val="pt-PT"/>
        </w:rPr>
      </w:pPr>
      <w:r>
        <w:rPr>
          <w:rFonts w:ascii="Open Sans" w:eastAsia="Open Sans" w:hAnsi="Open Sans"/>
          <w:bCs/>
          <w:szCs w:val="30"/>
          <w:lang w:val="pt-PT"/>
        </w:rPr>
        <w:t>Uso de Elevação por Standees</w:t>
      </w:r>
    </w:p>
    <w:p w14:paraId="657A0F30" w14:textId="77777777" w:rsidR="00851C32" w:rsidRPr="00CF7C61" w:rsidRDefault="00E64427" w:rsidP="00851C32">
      <w:pPr>
        <w:pStyle w:val="NNMainBody"/>
        <w:rPr>
          <w:rFonts w:ascii="Segoe UI" w:hAnsi="Segoe UI" w:cs="Segoe UI"/>
          <w:lang w:val="pt-PT"/>
        </w:rPr>
      </w:pPr>
      <w:r w:rsidRPr="00CF7C61">
        <w:rPr>
          <w:rFonts w:ascii="Segoe UI" w:eastAsia="Open Sans" w:hAnsi="Segoe UI" w:cs="Segoe UI"/>
          <w:lang w:val="pt-PT"/>
        </w:rPr>
        <w:t>Qualquer pessoa pode solicitar o uso do elevador ou rampa. Eles não precisam ter um dispositivo de mobilidade ou deficiência de mobilidade.</w:t>
      </w:r>
    </w:p>
    <w:p w14:paraId="657A0F31" w14:textId="77777777" w:rsidR="00851C32" w:rsidRPr="000354A9" w:rsidRDefault="00E64427" w:rsidP="00370315">
      <w:pPr>
        <w:pStyle w:val="NN04"/>
        <w:rPr>
          <w:lang w:val="pt-PT"/>
        </w:rPr>
      </w:pPr>
      <w:r>
        <w:rPr>
          <w:rFonts w:ascii="Open Sans" w:eastAsia="Open Sans" w:hAnsi="Open Sans"/>
          <w:bCs/>
          <w:szCs w:val="30"/>
          <w:lang w:val="pt-PT"/>
        </w:rPr>
        <w:t>Oxigênio, Respirador e/ou Concentradores com Oxigênio</w:t>
      </w:r>
    </w:p>
    <w:p w14:paraId="657A0F32" w14:textId="77777777" w:rsidR="00851C32" w:rsidRPr="00CF7C61" w:rsidRDefault="00E64427" w:rsidP="00851C32">
      <w:pPr>
        <w:pStyle w:val="NNMainBody"/>
        <w:rPr>
          <w:rFonts w:ascii="Segoe UI" w:hAnsi="Segoe UI" w:cs="Segoe UI"/>
          <w:lang w:val="pt-PT"/>
        </w:rPr>
      </w:pPr>
      <w:r w:rsidRPr="00CF7C61">
        <w:rPr>
          <w:rFonts w:ascii="Segoe UI" w:eastAsia="Open Sans" w:hAnsi="Segoe UI" w:cs="Segoe UI"/>
          <w:lang w:val="pt-PT"/>
        </w:rPr>
        <w:t>Qualquer indivíduo que precise usar oxigênio, respiradores e/ou concentradores com oxigênio é bem-vindo para trazer esses dispositivos em veículos de paratrânsito e de rota fixa.</w:t>
      </w:r>
    </w:p>
    <w:p w14:paraId="657A0F33" w14:textId="77777777" w:rsidR="00851C32" w:rsidRPr="000354A9" w:rsidRDefault="00E64427" w:rsidP="00370315">
      <w:pPr>
        <w:pStyle w:val="NN03"/>
        <w:rPr>
          <w:lang w:val="pt-PT"/>
        </w:rPr>
      </w:pPr>
      <w:r>
        <w:rPr>
          <w:rFonts w:ascii="Open Sans" w:eastAsia="Open Sans" w:hAnsi="Open Sans"/>
          <w:bCs/>
          <w:lang w:val="pt-PT"/>
        </w:rPr>
        <w:t>Política de comportamento disruptivo</w:t>
      </w:r>
    </w:p>
    <w:p w14:paraId="657A0F34" w14:textId="77777777" w:rsidR="00851C32" w:rsidRPr="00CF7C61" w:rsidRDefault="00E64427" w:rsidP="00851C32">
      <w:pPr>
        <w:pStyle w:val="NNMainBody"/>
        <w:rPr>
          <w:rFonts w:ascii="Segoe UI" w:hAnsi="Segoe UI" w:cs="Segoe UI"/>
          <w:lang w:val="pt-PT"/>
        </w:rPr>
      </w:pPr>
      <w:r w:rsidRPr="00CF7C61">
        <w:rPr>
          <w:rFonts w:ascii="Segoe UI" w:eastAsia="Open Sans" w:hAnsi="Segoe UI" w:cs="Segoe UI"/>
          <w:lang w:val="pt-PT"/>
        </w:rPr>
        <w:t>A SRTA estabeleceu um processo administrativo através do qual os indivíduos que se envolvem em conduta violenta, gravemente perturbadora ou ilegal podem ser suspensos ou proibidos de usar o serviço da SRTA.</w:t>
      </w:r>
    </w:p>
    <w:p w14:paraId="657A0F35" w14:textId="77777777" w:rsidR="00851C32" w:rsidRPr="00CF7C61" w:rsidRDefault="00E64427" w:rsidP="00851C32">
      <w:pPr>
        <w:pStyle w:val="NNMainBody"/>
        <w:rPr>
          <w:rFonts w:ascii="Segoe UI" w:hAnsi="Segoe UI" w:cs="Segoe UI"/>
          <w:lang w:val="pt-PT"/>
        </w:rPr>
      </w:pPr>
      <w:r w:rsidRPr="00CF7C61">
        <w:rPr>
          <w:rFonts w:ascii="Segoe UI" w:eastAsia="Open Sans" w:hAnsi="Segoe UI" w:cs="Segoe UI"/>
          <w:lang w:val="pt-PT"/>
        </w:rPr>
        <w:t>O uso de álcool, ou andar sob a influência de drogas intoxicantes ou álcool, é proibido em todos os momentos.</w:t>
      </w:r>
    </w:p>
    <w:p w14:paraId="657A0F36" w14:textId="77777777" w:rsidR="00851C32" w:rsidRPr="00851C32" w:rsidRDefault="00E64427" w:rsidP="00370315">
      <w:pPr>
        <w:pStyle w:val="NN03"/>
      </w:pPr>
      <w:r>
        <w:rPr>
          <w:rFonts w:ascii="Open Sans" w:eastAsia="Open Sans" w:hAnsi="Open Sans"/>
          <w:bCs/>
          <w:lang w:val="pt-PT"/>
        </w:rPr>
        <w:t>Transporte de crianças</w:t>
      </w:r>
    </w:p>
    <w:p w14:paraId="657A0F37" w14:textId="77777777" w:rsidR="00851C32" w:rsidRPr="00CF7C61" w:rsidRDefault="00E64427" w:rsidP="00851C32">
      <w:pPr>
        <w:pStyle w:val="NNBullets"/>
        <w:rPr>
          <w:rFonts w:ascii="Segoe UI" w:hAnsi="Segoe UI" w:cs="Segoe UI"/>
          <w:lang w:val="pt-PT"/>
        </w:rPr>
      </w:pPr>
      <w:r w:rsidRPr="00CF7C61">
        <w:rPr>
          <w:rFonts w:ascii="Segoe UI" w:eastAsia="Open Sans" w:hAnsi="Segoe UI" w:cs="Segoe UI"/>
          <w:lang w:val="pt-PT"/>
        </w:rPr>
        <w:t>As crianças elegíveis para a ADA devem pagar a tarifa integral e estar acompanhadas por um adulto.</w:t>
      </w:r>
    </w:p>
    <w:p w14:paraId="657A0F38" w14:textId="77777777" w:rsidR="00851C32" w:rsidRPr="00CF7C61" w:rsidRDefault="00E64427" w:rsidP="00851C32">
      <w:pPr>
        <w:pStyle w:val="NNBullets"/>
        <w:rPr>
          <w:rFonts w:ascii="Segoe UI" w:hAnsi="Segoe UI" w:cs="Segoe UI"/>
          <w:lang w:val="pt-PT"/>
        </w:rPr>
      </w:pPr>
      <w:r w:rsidRPr="00CF7C61">
        <w:rPr>
          <w:rFonts w:ascii="Segoe UI" w:eastAsia="Open Sans" w:hAnsi="Segoe UI" w:cs="Segoe UI"/>
          <w:lang w:val="pt-PT"/>
        </w:rPr>
        <w:t>Crianças de seis anos ou mais viajando como acompanhantes também devem pagar a tarifa completa.</w:t>
      </w:r>
    </w:p>
    <w:p w14:paraId="657A0F39" w14:textId="77777777" w:rsidR="00851C32" w:rsidRPr="00CF7C61" w:rsidRDefault="00E64427" w:rsidP="00851C32">
      <w:pPr>
        <w:pStyle w:val="NNBullets"/>
        <w:rPr>
          <w:rFonts w:ascii="Segoe UI" w:hAnsi="Segoe UI" w:cs="Segoe UI"/>
          <w:lang w:val="pt-PT"/>
        </w:rPr>
      </w:pPr>
      <w:r w:rsidRPr="00CF7C61">
        <w:rPr>
          <w:rFonts w:ascii="Segoe UI" w:eastAsia="Open Sans" w:hAnsi="Segoe UI" w:cs="Segoe UI"/>
          <w:lang w:val="pt-PT"/>
        </w:rPr>
        <w:t>Crianças menores de seis anos, ou que pesem menos de 40 libras, devem ser protegidas em um assento de segurança infantil aprovado fornecido pelo cliente.</w:t>
      </w:r>
    </w:p>
    <w:p w14:paraId="657A0F3A" w14:textId="77777777" w:rsidR="00851C32" w:rsidRPr="00CF7C61" w:rsidRDefault="00E64427" w:rsidP="00851C32">
      <w:pPr>
        <w:pStyle w:val="NNBullets"/>
        <w:rPr>
          <w:rFonts w:ascii="Segoe UI" w:hAnsi="Segoe UI" w:cs="Segoe UI"/>
        </w:rPr>
      </w:pPr>
      <w:r w:rsidRPr="00CF7C61">
        <w:rPr>
          <w:rFonts w:ascii="Segoe UI" w:eastAsia="Open Sans" w:hAnsi="Segoe UI" w:cs="Segoe UI"/>
          <w:lang w:val="pt-PT"/>
        </w:rPr>
        <w:t>Os carrinhos devem ser recolhidos para caber entre o assento e o cliente. Carrinhos não desmontáveis são proibidos.</w:t>
      </w:r>
    </w:p>
    <w:p w14:paraId="657A0F3B" w14:textId="77777777" w:rsidR="00851C32" w:rsidRPr="00CF7C61" w:rsidRDefault="00E64427" w:rsidP="00851C32">
      <w:pPr>
        <w:pStyle w:val="NNBullets"/>
        <w:rPr>
          <w:rFonts w:ascii="Segoe UI" w:hAnsi="Segoe UI" w:cs="Segoe UI"/>
          <w:lang w:val="pt-PT"/>
        </w:rPr>
      </w:pPr>
      <w:r w:rsidRPr="00CF7C61">
        <w:rPr>
          <w:rFonts w:ascii="Segoe UI" w:eastAsia="Open Sans" w:hAnsi="Segoe UI" w:cs="Segoe UI"/>
          <w:lang w:val="pt-PT"/>
        </w:rPr>
        <w:t>As crianças capazes de se sentarem sozinhas devem sentar-se numa cadeira.</w:t>
      </w:r>
    </w:p>
    <w:p w14:paraId="657A0F3C" w14:textId="77777777" w:rsidR="00851C32" w:rsidRPr="006D4162" w:rsidRDefault="00E64427" w:rsidP="00370315">
      <w:pPr>
        <w:pStyle w:val="NN03"/>
      </w:pPr>
      <w:r>
        <w:rPr>
          <w:rFonts w:ascii="Open Sans" w:eastAsia="Open Sans" w:hAnsi="Open Sans"/>
          <w:bCs/>
          <w:lang w:val="pt-PT"/>
        </w:rPr>
        <w:t>Transporte com animais de serviço</w:t>
      </w:r>
    </w:p>
    <w:p w14:paraId="657A0F3D" w14:textId="77777777" w:rsidR="00851C32" w:rsidRPr="00CF7C61" w:rsidRDefault="00E64427" w:rsidP="00851C32">
      <w:pPr>
        <w:pStyle w:val="NNBullets"/>
        <w:rPr>
          <w:rFonts w:ascii="Segoe UI" w:hAnsi="Segoe UI" w:cs="Segoe UI"/>
          <w:lang w:val="pt-PT"/>
        </w:rPr>
      </w:pPr>
      <w:r w:rsidRPr="00CF7C61">
        <w:rPr>
          <w:rFonts w:ascii="Segoe UI" w:eastAsia="Open Sans" w:hAnsi="Segoe UI" w:cs="Segoe UI"/>
          <w:lang w:val="pt-PT"/>
        </w:rPr>
        <w:t>Animais de serviço são bem-vindos para viajar por tarifa zero.</w:t>
      </w:r>
    </w:p>
    <w:p w14:paraId="657A0F3E" w14:textId="77777777" w:rsidR="00851C32" w:rsidRPr="00CF7C61" w:rsidRDefault="00E64427" w:rsidP="00851C32">
      <w:pPr>
        <w:pStyle w:val="NNBullets"/>
        <w:rPr>
          <w:rFonts w:ascii="Segoe UI" w:hAnsi="Segoe UI" w:cs="Segoe UI"/>
          <w:lang w:val="pt-PT"/>
        </w:rPr>
      </w:pPr>
      <w:r w:rsidRPr="00CF7C61">
        <w:rPr>
          <w:rFonts w:ascii="Segoe UI" w:eastAsia="Open Sans" w:hAnsi="Segoe UI" w:cs="Segoe UI"/>
          <w:lang w:val="pt-PT"/>
        </w:rPr>
        <w:t>Um animal perturbador está sujeito à suspensão do serviço.</w:t>
      </w:r>
    </w:p>
    <w:p w14:paraId="657A0F3F" w14:textId="77777777" w:rsidR="00851C32" w:rsidRPr="00CF7C61" w:rsidRDefault="00E64427" w:rsidP="00851C32">
      <w:pPr>
        <w:pStyle w:val="NNBullets"/>
        <w:rPr>
          <w:rFonts w:ascii="Segoe UI" w:hAnsi="Segoe UI" w:cs="Segoe UI"/>
          <w:lang w:val="pt-PT"/>
        </w:rPr>
      </w:pPr>
      <w:r w:rsidRPr="00CF7C61">
        <w:rPr>
          <w:rFonts w:ascii="Segoe UI" w:eastAsia="Open Sans" w:hAnsi="Segoe UI" w:cs="Segoe UI"/>
          <w:lang w:val="pt-PT"/>
        </w:rPr>
        <w:t>Os animais de serviço devem sentar-se no chão ou no colo do passageiro.</w:t>
      </w:r>
    </w:p>
    <w:p w14:paraId="657A0F40" w14:textId="77777777" w:rsidR="00851C32" w:rsidRPr="00CF7C61" w:rsidRDefault="00E64427" w:rsidP="00851C32">
      <w:pPr>
        <w:pStyle w:val="NNBullets"/>
        <w:rPr>
          <w:rFonts w:ascii="Segoe UI" w:hAnsi="Segoe UI" w:cs="Segoe UI"/>
          <w:lang w:val="pt-PT"/>
        </w:rPr>
      </w:pPr>
      <w:r w:rsidRPr="00CF7C61">
        <w:rPr>
          <w:rFonts w:ascii="Segoe UI" w:eastAsia="Open Sans" w:hAnsi="Segoe UI" w:cs="Segoe UI"/>
          <w:lang w:val="pt-PT"/>
        </w:rPr>
        <w:t>Eles não podem ocupar um assento de passageiro.</w:t>
      </w:r>
    </w:p>
    <w:p w14:paraId="657A0F41" w14:textId="77777777" w:rsidR="00851C32" w:rsidRPr="00CF7C61" w:rsidRDefault="00E64427" w:rsidP="00851C32">
      <w:pPr>
        <w:pStyle w:val="NNBullets"/>
        <w:rPr>
          <w:rFonts w:ascii="Segoe UI" w:hAnsi="Segoe UI" w:cs="Segoe UI"/>
          <w:lang w:val="pt-PT"/>
        </w:rPr>
      </w:pPr>
      <w:r w:rsidRPr="00CF7C61">
        <w:rPr>
          <w:rFonts w:ascii="Segoe UI" w:eastAsia="Open Sans" w:hAnsi="Segoe UI" w:cs="Segoe UI"/>
          <w:lang w:val="pt-PT"/>
        </w:rPr>
        <w:t>Os passageiros devem estar sempre sob controle de seus animais de serviço enquanto estiverem no veículo.</w:t>
      </w:r>
    </w:p>
    <w:p w14:paraId="657A0F42" w14:textId="77777777" w:rsidR="00851C32" w:rsidRPr="000354A9" w:rsidRDefault="00E64427" w:rsidP="00370315">
      <w:pPr>
        <w:pStyle w:val="NN03"/>
        <w:rPr>
          <w:lang w:val="pt-PT"/>
        </w:rPr>
      </w:pPr>
      <w:r>
        <w:rPr>
          <w:rFonts w:ascii="Open Sans" w:eastAsia="Open Sans" w:hAnsi="Open Sans"/>
          <w:bCs/>
          <w:lang w:val="pt-PT"/>
        </w:rPr>
        <w:lastRenderedPageBreak/>
        <w:t>Clima inclemente</w:t>
      </w:r>
    </w:p>
    <w:p w14:paraId="657A0F43" w14:textId="77777777" w:rsidR="00851C32" w:rsidRPr="00CF7C61" w:rsidRDefault="00E64427" w:rsidP="00851C32">
      <w:pPr>
        <w:pStyle w:val="NNMainBody"/>
        <w:rPr>
          <w:rFonts w:ascii="Segoe UI" w:hAnsi="Segoe UI" w:cs="Segoe UI"/>
          <w:lang w:val="pt-PT"/>
        </w:rPr>
      </w:pPr>
      <w:r w:rsidRPr="00CF7C61">
        <w:rPr>
          <w:rFonts w:ascii="Segoe UI" w:eastAsia="Open Sans" w:hAnsi="Segoe UI" w:cs="Segoe UI"/>
          <w:lang w:val="pt-PT"/>
        </w:rPr>
        <w:t>Em caso de mau tempo, como neve, gelo ou inundações, a capacidade da SRTA de fornecer transporte pode ser reduzida. Se você não precisar viajar durante o mau tempo, ligue para o despacho para cancelar suas viagens em tempo hábil. A SRTA fará todos os esforços para fornecer transporte, mas considerações de segurança podem impedir que as viagens sejam fornecidas.</w:t>
      </w:r>
    </w:p>
    <w:p w14:paraId="657A0F44" w14:textId="77777777" w:rsidR="00851C32" w:rsidRPr="000354A9" w:rsidRDefault="00E71948" w:rsidP="00370315">
      <w:pPr>
        <w:pStyle w:val="NN03"/>
        <w:rPr>
          <w:lang w:val="pt-PT"/>
        </w:rPr>
      </w:pPr>
      <w:r>
        <w:rPr>
          <w:rFonts w:ascii="Open Sans" w:eastAsia="Open Sans" w:hAnsi="Open Sans"/>
          <w:bCs/>
          <w:lang w:val="pt-PT"/>
        </w:rPr>
        <w:t>Medida</w:t>
      </w:r>
      <w:r w:rsidR="00E64427">
        <w:rPr>
          <w:rFonts w:ascii="Open Sans" w:eastAsia="Open Sans" w:hAnsi="Open Sans"/>
          <w:bCs/>
          <w:lang w:val="pt-PT"/>
        </w:rPr>
        <w:t xml:space="preserve"> de não comparecimento/</w:t>
      </w:r>
      <w:r>
        <w:rPr>
          <w:rFonts w:ascii="Open Sans" w:eastAsia="Open Sans" w:hAnsi="Open Sans"/>
          <w:bCs/>
          <w:lang w:val="pt-PT"/>
        </w:rPr>
        <w:t>medida</w:t>
      </w:r>
      <w:r w:rsidR="00E64427">
        <w:rPr>
          <w:rFonts w:ascii="Open Sans" w:eastAsia="Open Sans" w:hAnsi="Open Sans"/>
          <w:bCs/>
          <w:lang w:val="pt-PT"/>
        </w:rPr>
        <w:t xml:space="preserve"> de cancelamento tardio</w:t>
      </w:r>
    </w:p>
    <w:p w14:paraId="657A0F45" w14:textId="77777777" w:rsidR="00851C32" w:rsidRPr="000354A9" w:rsidRDefault="00E64427" w:rsidP="00851C32">
      <w:pPr>
        <w:pStyle w:val="NNMainBody"/>
        <w:rPr>
          <w:lang w:val="pt-PT"/>
        </w:rPr>
      </w:pPr>
      <w:r w:rsidRPr="00CF7C61">
        <w:rPr>
          <w:rFonts w:ascii="Segoe UI" w:eastAsia="Open Sans" w:hAnsi="Segoe UI" w:cs="Segoe UI"/>
          <w:lang w:val="pt-PT"/>
        </w:rPr>
        <w:t xml:space="preserve">De acordo com a atual </w:t>
      </w:r>
      <w:r w:rsidR="00E71948" w:rsidRPr="00CF7C61">
        <w:rPr>
          <w:rFonts w:ascii="Segoe UI" w:eastAsia="Open Sans" w:hAnsi="Segoe UI" w:cs="Segoe UI"/>
          <w:lang w:val="pt-PT"/>
        </w:rPr>
        <w:t>medida</w:t>
      </w:r>
      <w:r w:rsidRPr="00CF7C61">
        <w:rPr>
          <w:rFonts w:ascii="Segoe UI" w:eastAsia="Open Sans" w:hAnsi="Segoe UI" w:cs="Segoe UI"/>
          <w:lang w:val="pt-PT"/>
        </w:rPr>
        <w:t xml:space="preserve"> de não comparecimento/cancelamento tardio, o serviço será suspenso para passageiros que reservam viagens e repetidamente não embarcam no veículo e/ou cancelam viagens menos de uma hora antes do início da janela de retirada. A adesão a esta </w:t>
      </w:r>
      <w:r w:rsidR="00E71948" w:rsidRPr="00CF7C61">
        <w:rPr>
          <w:rFonts w:ascii="Segoe UI" w:eastAsia="Open Sans" w:hAnsi="Segoe UI" w:cs="Segoe UI"/>
          <w:lang w:val="pt-PT"/>
        </w:rPr>
        <w:t>medida</w:t>
      </w:r>
      <w:r w:rsidRPr="00CF7C61">
        <w:rPr>
          <w:rFonts w:ascii="Segoe UI" w:eastAsia="Open Sans" w:hAnsi="Segoe UI" w:cs="Segoe UI"/>
          <w:lang w:val="pt-PT"/>
        </w:rPr>
        <w:t xml:space="preserve"> beneficia todos os passageiros porque não comparecimentos e cancelamentos tardios impedem que outros passageiros recebam um serviço rápido e confiável</w:t>
      </w:r>
      <w:r>
        <w:rPr>
          <w:rFonts w:ascii="Open Sans" w:eastAsia="Open Sans" w:hAnsi="Open Sans"/>
          <w:lang w:val="pt-PT"/>
        </w:rPr>
        <w:t>.</w:t>
      </w:r>
    </w:p>
    <w:p w14:paraId="657A0F46" w14:textId="77777777" w:rsidR="00851C32" w:rsidRPr="006D4162" w:rsidRDefault="00E64427" w:rsidP="004F393E">
      <w:pPr>
        <w:pStyle w:val="NN04"/>
      </w:pPr>
      <w:r>
        <w:rPr>
          <w:rFonts w:ascii="Open Sans" w:eastAsia="Open Sans" w:hAnsi="Open Sans"/>
          <w:bCs/>
          <w:szCs w:val="30"/>
          <w:lang w:val="pt-PT"/>
        </w:rPr>
        <w:t>Definições</w:t>
      </w:r>
    </w:p>
    <w:p w14:paraId="657A0F47" w14:textId="77777777" w:rsidR="00F5055D" w:rsidRPr="00CF7C61" w:rsidRDefault="00E64427" w:rsidP="003025F7">
      <w:pPr>
        <w:pStyle w:val="NNBullets"/>
        <w:rPr>
          <w:rFonts w:ascii="Segoe UI" w:hAnsi="Segoe UI" w:cs="Segoe UI"/>
          <w:lang w:val="pt-PT"/>
        </w:rPr>
      </w:pPr>
      <w:r w:rsidRPr="00CF7C61">
        <w:rPr>
          <w:rFonts w:ascii="Segoe UI" w:eastAsia="Open Sans" w:hAnsi="Segoe UI" w:cs="Segoe UI"/>
          <w:b/>
          <w:bCs/>
          <w:lang w:val="pt-PT"/>
        </w:rPr>
        <w:t>Não comparecimento:</w:t>
      </w:r>
      <w:r w:rsidRPr="00CF7C61">
        <w:rPr>
          <w:rFonts w:ascii="Segoe UI" w:eastAsia="Open Sans" w:hAnsi="Segoe UI" w:cs="Segoe UI"/>
          <w:lang w:val="pt-PT"/>
        </w:rPr>
        <w:t xml:space="preserve"> Um 'no-show' ocorre quando um passageiro não embarca no veículo dentro de cinco minutos da chegada do veículo dentro da janela de retirada de 20 minutos.</w:t>
      </w:r>
    </w:p>
    <w:p w14:paraId="657A0F48" w14:textId="77777777" w:rsidR="00851C32" w:rsidRPr="00CF7C61" w:rsidRDefault="00E64427" w:rsidP="004F393E">
      <w:pPr>
        <w:pStyle w:val="NNBullets2"/>
        <w:rPr>
          <w:rFonts w:ascii="Segoe UI" w:hAnsi="Segoe UI" w:cs="Segoe UI"/>
          <w:lang w:val="pt-PT"/>
        </w:rPr>
      </w:pPr>
      <w:r w:rsidRPr="00CF7C61">
        <w:rPr>
          <w:rFonts w:ascii="Segoe UI" w:eastAsia="Open Sans" w:hAnsi="Segoe UI" w:cs="Segoe UI"/>
          <w:u w:val="single"/>
          <w:lang w:val="pt-PT"/>
        </w:rPr>
        <w:t>Exemplo:</w:t>
      </w:r>
      <w:r w:rsidRPr="00CF7C61">
        <w:rPr>
          <w:rFonts w:ascii="Segoe UI" w:eastAsia="Open Sans" w:hAnsi="Segoe UI" w:cs="Segoe UI"/>
          <w:lang w:val="pt-PT"/>
        </w:rPr>
        <w:t xml:space="preserve"> A janela de coleta de 20 minutos do passageiro é das 9h55 às 10h15. O motorista chega às 10h. O motorista aguardará cinco minutos para o passageiro embarcar no veículo. Se o passageiro não embarcar no veículo até as 10h05, o passageiro é considerado 'no-show'.</w:t>
      </w:r>
    </w:p>
    <w:p w14:paraId="657A0F49" w14:textId="77777777" w:rsidR="00F5055D" w:rsidRPr="00CF7C61" w:rsidRDefault="00E64427" w:rsidP="003025F7">
      <w:pPr>
        <w:pStyle w:val="NNBullets"/>
        <w:rPr>
          <w:rFonts w:ascii="Segoe UI" w:hAnsi="Segoe UI" w:cs="Segoe UI"/>
        </w:rPr>
      </w:pPr>
      <w:r w:rsidRPr="00CF7C61">
        <w:rPr>
          <w:rFonts w:ascii="Segoe UI" w:eastAsia="Open Sans" w:hAnsi="Segoe UI" w:cs="Segoe UI"/>
          <w:b/>
          <w:bCs/>
          <w:lang w:val="pt-PT"/>
        </w:rPr>
        <w:t>Cancelamento tardio:</w:t>
      </w:r>
      <w:r w:rsidRPr="00CF7C61">
        <w:rPr>
          <w:rFonts w:ascii="Segoe UI" w:eastAsia="Open Sans" w:hAnsi="Segoe UI" w:cs="Segoe UI"/>
          <w:lang w:val="pt-PT"/>
        </w:rPr>
        <w:t xml:space="preserve"> Um 'cancelamento tardio' ocorre quando um passageiro cancela uma viagem menos de uma hora antes do início da janela de retirada programada. Isso inclui cancelar com o motorista na porta.</w:t>
      </w:r>
    </w:p>
    <w:p w14:paraId="657A0F4A" w14:textId="77777777" w:rsidR="00851C32" w:rsidRPr="00CF7C61" w:rsidRDefault="00E64427" w:rsidP="004F393E">
      <w:pPr>
        <w:pStyle w:val="NNBullets2"/>
        <w:rPr>
          <w:rFonts w:ascii="Segoe UI" w:hAnsi="Segoe UI" w:cs="Segoe UI"/>
          <w:lang w:val="pt-PT"/>
        </w:rPr>
      </w:pPr>
      <w:r w:rsidRPr="00CF7C61">
        <w:rPr>
          <w:rFonts w:ascii="Segoe UI" w:eastAsia="Open Sans" w:hAnsi="Segoe UI" w:cs="Segoe UI"/>
          <w:u w:val="single"/>
          <w:lang w:val="pt-PT"/>
        </w:rPr>
        <w:t>Exemplo:</w:t>
      </w:r>
      <w:r w:rsidRPr="00CF7C61">
        <w:rPr>
          <w:rFonts w:ascii="Segoe UI" w:eastAsia="Open Sans" w:hAnsi="Segoe UI" w:cs="Segoe UI"/>
          <w:lang w:val="pt-PT"/>
        </w:rPr>
        <w:t xml:space="preserve"> Se a janela de coleta programada de 20 minutos do passageiro for das 9h55 às 10h15, o passageiro deverá ligar antes das 8h55 para evitar um cancelamento tardio.</w:t>
      </w:r>
    </w:p>
    <w:p w14:paraId="657A0F4B" w14:textId="77777777" w:rsidR="00851C32" w:rsidRPr="000354A9" w:rsidRDefault="00E64427" w:rsidP="004F393E">
      <w:pPr>
        <w:pStyle w:val="NN04"/>
        <w:rPr>
          <w:lang w:val="pt-PT"/>
        </w:rPr>
      </w:pPr>
      <w:r>
        <w:rPr>
          <w:rFonts w:ascii="Open Sans" w:eastAsia="Open Sans" w:hAnsi="Open Sans"/>
          <w:bCs/>
          <w:szCs w:val="30"/>
          <w:lang w:val="pt-PT"/>
        </w:rPr>
        <w:t xml:space="preserve">Penalidades de não comparecimento/cancelamento tardio </w:t>
      </w:r>
    </w:p>
    <w:p w14:paraId="657A0F4C" w14:textId="77777777" w:rsidR="00851C32" w:rsidRPr="00CF7C61" w:rsidRDefault="00E64427" w:rsidP="00851C32">
      <w:pPr>
        <w:pStyle w:val="NNMainBody"/>
        <w:rPr>
          <w:rFonts w:ascii="Segoe UI" w:hAnsi="Segoe UI" w:cs="Segoe UI"/>
          <w:lang w:val="pt-PT"/>
        </w:rPr>
      </w:pPr>
      <w:r w:rsidRPr="00CF7C61">
        <w:rPr>
          <w:rFonts w:ascii="Segoe UI" w:eastAsia="Open Sans" w:hAnsi="Segoe UI" w:cs="Segoe UI"/>
          <w:lang w:val="pt-PT"/>
        </w:rPr>
        <w:t xml:space="preserve">Um cliente receberá um aviso ou suspensão se perder 25% ou mais de suas viagens em um período de 30 dias, ou três viagens consecutivas, e usar o serviço pelo menos uma vez por semana. Se um cliente usar o serviço menos de uma vez por semana, perder três ou mais viagens consecutivas não resultará em aviso ou suspensão. No entanto, o cliente pode ser contatado para discutir opções de melhoria. As viagens de ida e volta que não forem realizadas devido à falta do primeiro trecho da viagem não serão contadas como parte das três viagens consecutivas. </w:t>
      </w:r>
    </w:p>
    <w:p w14:paraId="657A0F4D" w14:textId="77777777" w:rsidR="00851C32" w:rsidRPr="00CF7C61" w:rsidRDefault="00E64427" w:rsidP="00851C32">
      <w:pPr>
        <w:pStyle w:val="NNMainBody"/>
        <w:rPr>
          <w:rFonts w:ascii="Segoe UI" w:hAnsi="Segoe UI" w:cs="Segoe UI"/>
          <w:lang w:val="pt-PT"/>
        </w:rPr>
      </w:pPr>
      <w:r w:rsidRPr="00CF7C61">
        <w:rPr>
          <w:rFonts w:ascii="Segoe UI" w:eastAsia="Open Sans" w:hAnsi="Segoe UI" w:cs="Segoe UI"/>
          <w:lang w:val="pt-PT"/>
        </w:rPr>
        <w:t>As viagens canceladas mais de uma hora antes do início da janela de retirada agendada não são consideradas como cancelamento tardio ou não comparecimento.</w:t>
      </w:r>
    </w:p>
    <w:p w14:paraId="657A0F4E" w14:textId="77777777" w:rsidR="00851C32" w:rsidRPr="00CF7C61" w:rsidRDefault="00E64427" w:rsidP="00851C32">
      <w:pPr>
        <w:pStyle w:val="NNMainBody"/>
        <w:rPr>
          <w:rFonts w:ascii="Segoe UI" w:hAnsi="Segoe UI" w:cs="Segoe UI"/>
          <w:lang w:val="pt-PT"/>
        </w:rPr>
      </w:pPr>
      <w:r w:rsidRPr="00CF7C61">
        <w:rPr>
          <w:rFonts w:ascii="Segoe UI" w:eastAsia="Open Sans" w:hAnsi="Segoe UI" w:cs="Segoe UI"/>
          <w:lang w:val="pt-PT"/>
        </w:rPr>
        <w:lastRenderedPageBreak/>
        <w:t>Um passageiro receberá uma advertência ou suspensão se as características acima forem atendidas. Todas as suspensões começarão na segunda-feira. A duração da suspensão seguirá o seguinte cronograma:</w:t>
      </w:r>
    </w:p>
    <w:p w14:paraId="657A0F4F" w14:textId="77777777" w:rsidR="00851C32" w:rsidRPr="006D4162" w:rsidRDefault="00E64427" w:rsidP="004F393E">
      <w:pPr>
        <w:pStyle w:val="NN06"/>
        <w:jc w:val="center"/>
      </w:pPr>
      <w:r>
        <w:rPr>
          <w:rFonts w:ascii="Open Sans" w:eastAsia="Open Sans" w:hAnsi="Open Sans"/>
          <w:color w:val="241F63"/>
          <w:lang w:val="pt-PT"/>
        </w:rPr>
        <w:t>Cronograma de violação</w:t>
      </w:r>
    </w:p>
    <w:p w14:paraId="657A0F50" w14:textId="6E8029BC" w:rsidR="00851C32" w:rsidRPr="00CF7C61" w:rsidRDefault="00E64427" w:rsidP="00415055">
      <w:pPr>
        <w:pStyle w:val="NNNumbList"/>
        <w:numPr>
          <w:ilvl w:val="0"/>
          <w:numId w:val="9"/>
        </w:numPr>
        <w:ind w:left="270" w:hanging="270"/>
        <w:rPr>
          <w:rFonts w:ascii="Segoe UI" w:hAnsi="Segoe UI" w:cs="Segoe UI"/>
          <w:b/>
          <w:bCs/>
          <w:lang w:val="pt-PT"/>
        </w:rPr>
      </w:pPr>
      <w:r w:rsidRPr="00CF7C61">
        <w:rPr>
          <w:rFonts w:ascii="Segoe UI" w:eastAsia="Open Sans" w:hAnsi="Segoe UI" w:cs="Segoe UI"/>
          <w:b/>
          <w:bCs/>
          <w:lang w:val="pt-PT"/>
        </w:rPr>
        <w:t>Primeira violação em um período contínuo de 12 meses:</w:t>
      </w:r>
      <w:r w:rsidRPr="00CF7C61">
        <w:rPr>
          <w:rFonts w:ascii="Segoe UI" w:eastAsia="Open Sans" w:hAnsi="Segoe UI" w:cs="Segoe UI"/>
          <w:lang w:val="pt-PT"/>
        </w:rPr>
        <w:tab/>
      </w:r>
      <w:r w:rsidRPr="00CF7C61">
        <w:rPr>
          <w:rFonts w:ascii="Segoe UI" w:eastAsia="Open Sans" w:hAnsi="Segoe UI" w:cs="Segoe UI"/>
          <w:lang w:val="pt-PT"/>
        </w:rPr>
        <w:tab/>
      </w:r>
      <w:r w:rsidR="00415055">
        <w:rPr>
          <w:rFonts w:ascii="Segoe UI" w:eastAsia="Open Sans" w:hAnsi="Segoe UI" w:cs="Segoe UI"/>
          <w:lang w:val="pt-PT"/>
        </w:rPr>
        <w:tab/>
      </w:r>
      <w:r w:rsidRPr="00CF7C61">
        <w:rPr>
          <w:rFonts w:ascii="Segoe UI" w:eastAsia="Open Sans" w:hAnsi="Segoe UI" w:cs="Segoe UI"/>
          <w:lang w:val="pt-PT"/>
        </w:rPr>
        <w:t>Telefone do conselho</w:t>
      </w:r>
    </w:p>
    <w:p w14:paraId="657A0F51" w14:textId="34A9BB38" w:rsidR="00851C32" w:rsidRPr="00CF7C61" w:rsidRDefault="00E64427" w:rsidP="00415055">
      <w:pPr>
        <w:pStyle w:val="NNNumbList"/>
        <w:ind w:left="270" w:hanging="270"/>
        <w:rPr>
          <w:rFonts w:ascii="Segoe UI" w:hAnsi="Segoe UI" w:cs="Segoe UI"/>
          <w:b/>
          <w:bCs/>
          <w:lang w:val="pt-PT"/>
        </w:rPr>
      </w:pPr>
      <w:r w:rsidRPr="00CF7C61">
        <w:rPr>
          <w:rFonts w:ascii="Segoe UI" w:eastAsia="Open Sans" w:hAnsi="Segoe UI" w:cs="Segoe UI"/>
          <w:b/>
          <w:bCs/>
          <w:lang w:val="pt-PT"/>
        </w:rPr>
        <w:t>Segunda violação no período de 12 meses consecutivos:</w:t>
      </w:r>
      <w:r w:rsidRPr="00CF7C61">
        <w:rPr>
          <w:rFonts w:ascii="Segoe UI" w:eastAsia="Open Sans" w:hAnsi="Segoe UI" w:cs="Segoe UI"/>
          <w:lang w:val="pt-PT"/>
        </w:rPr>
        <w:tab/>
      </w:r>
      <w:r w:rsidRPr="00CF7C61">
        <w:rPr>
          <w:rFonts w:ascii="Segoe UI" w:eastAsia="Open Sans" w:hAnsi="Segoe UI" w:cs="Segoe UI"/>
          <w:lang w:val="pt-PT"/>
        </w:rPr>
        <w:tab/>
      </w:r>
      <w:r w:rsidR="00415055">
        <w:rPr>
          <w:rFonts w:ascii="Segoe UI" w:eastAsia="Open Sans" w:hAnsi="Segoe UI" w:cs="Segoe UI"/>
          <w:lang w:val="pt-PT"/>
        </w:rPr>
        <w:tab/>
      </w:r>
      <w:r w:rsidRPr="00CF7C61">
        <w:rPr>
          <w:rFonts w:ascii="Segoe UI" w:eastAsia="Open Sans" w:hAnsi="Segoe UI" w:cs="Segoe UI"/>
          <w:lang w:val="pt-PT"/>
        </w:rPr>
        <w:t>Carta de aviso</w:t>
      </w:r>
    </w:p>
    <w:p w14:paraId="657A0F52" w14:textId="39C870AE" w:rsidR="00851C32" w:rsidRPr="00CF7C61" w:rsidRDefault="00E64427" w:rsidP="00415055">
      <w:pPr>
        <w:pStyle w:val="NNNumbList"/>
        <w:ind w:left="270" w:hanging="270"/>
        <w:rPr>
          <w:rFonts w:ascii="Segoe UI" w:hAnsi="Segoe UI" w:cs="Segoe UI"/>
          <w:b/>
          <w:bCs/>
          <w:lang w:val="pt-PT"/>
        </w:rPr>
      </w:pPr>
      <w:r w:rsidRPr="00CF7C61">
        <w:rPr>
          <w:rFonts w:ascii="Segoe UI" w:eastAsia="Open Sans" w:hAnsi="Segoe UI" w:cs="Segoe UI"/>
          <w:b/>
          <w:bCs/>
          <w:lang w:val="pt-PT"/>
        </w:rPr>
        <w:t>Terceira violação no período de 12 meses consecutivos:</w:t>
      </w:r>
      <w:r w:rsidRPr="00CF7C61">
        <w:rPr>
          <w:rFonts w:ascii="Segoe UI" w:eastAsia="Open Sans" w:hAnsi="Segoe UI" w:cs="Segoe UI"/>
          <w:lang w:val="pt-PT"/>
        </w:rPr>
        <w:tab/>
      </w:r>
      <w:r w:rsidRPr="00CF7C61">
        <w:rPr>
          <w:rFonts w:ascii="Segoe UI" w:eastAsia="Open Sans" w:hAnsi="Segoe UI" w:cs="Segoe UI"/>
          <w:lang w:val="pt-PT"/>
        </w:rPr>
        <w:tab/>
      </w:r>
      <w:r w:rsidRPr="00CF7C61">
        <w:rPr>
          <w:rFonts w:ascii="Segoe UI" w:eastAsia="Open Sans" w:hAnsi="Segoe UI" w:cs="Segoe UI"/>
          <w:lang w:val="pt-PT"/>
        </w:rPr>
        <w:tab/>
        <w:t>Suspensão de três dias</w:t>
      </w:r>
    </w:p>
    <w:p w14:paraId="657A0F53" w14:textId="0A3DB2CF" w:rsidR="00851C32" w:rsidRPr="00CF7C61" w:rsidRDefault="00E64427" w:rsidP="00415055">
      <w:pPr>
        <w:pStyle w:val="NNNumbList"/>
        <w:ind w:left="270" w:hanging="270"/>
        <w:rPr>
          <w:rFonts w:ascii="Segoe UI" w:hAnsi="Segoe UI" w:cs="Segoe UI"/>
          <w:b/>
          <w:bCs/>
          <w:lang w:val="pt-PT"/>
        </w:rPr>
      </w:pPr>
      <w:r w:rsidRPr="00CF7C61">
        <w:rPr>
          <w:rFonts w:ascii="Segoe UI" w:eastAsia="Open Sans" w:hAnsi="Segoe UI" w:cs="Segoe UI"/>
          <w:b/>
          <w:bCs/>
          <w:lang w:val="pt-PT"/>
        </w:rPr>
        <w:t>Quartas violações/violações subsequentes em um período contínuo de 12 meses:</w:t>
      </w:r>
      <w:r w:rsidR="00415055">
        <w:rPr>
          <w:rFonts w:ascii="Segoe UI" w:eastAsia="Open Sans" w:hAnsi="Segoe UI" w:cs="Segoe UI"/>
          <w:lang w:val="pt-PT"/>
        </w:rPr>
        <w:t xml:space="preserve"> </w:t>
      </w:r>
      <w:r w:rsidRPr="00415055">
        <w:rPr>
          <w:rFonts w:ascii="Segoe UI" w:eastAsia="Open Sans" w:hAnsi="Segoe UI" w:cs="Segoe UI"/>
          <w:sz w:val="20"/>
          <w:szCs w:val="20"/>
          <w:lang w:val="pt-PT"/>
        </w:rPr>
        <w:t>Suspensão de sete dias</w:t>
      </w:r>
    </w:p>
    <w:p w14:paraId="657A0F54" w14:textId="77777777" w:rsidR="00851C32" w:rsidRPr="00CF7C61" w:rsidRDefault="00E64427" w:rsidP="00851C32">
      <w:pPr>
        <w:pStyle w:val="NNMainBody"/>
        <w:rPr>
          <w:rFonts w:ascii="Segoe UI" w:hAnsi="Segoe UI" w:cs="Segoe UI"/>
          <w:lang w:val="pt-PT"/>
        </w:rPr>
      </w:pPr>
      <w:r w:rsidRPr="00CF7C61">
        <w:rPr>
          <w:rFonts w:ascii="Segoe UI" w:eastAsia="Open Sans" w:hAnsi="Segoe UI" w:cs="Segoe UI"/>
          <w:lang w:val="pt-PT"/>
        </w:rPr>
        <w:t>Se um passageiro não comparecer ou cancelar com atraso devido a circunstâncias fora de seu controle, ele pode entrar em contato com a SRTA pelo telefone (508) 999-5211 para explicar as circunstâncias. Nesse momento, o cliente pode solicitar que a viagem não seja considerada como não comparecimento ou cancelamento tardio.</w:t>
      </w:r>
    </w:p>
    <w:p w14:paraId="657A0F55" w14:textId="77777777" w:rsidR="00851C32" w:rsidRPr="00CF7C61" w:rsidRDefault="00E71948" w:rsidP="00851C32">
      <w:pPr>
        <w:pStyle w:val="NNMainBody"/>
        <w:rPr>
          <w:rFonts w:ascii="Segoe UI" w:hAnsi="Segoe UI" w:cs="Segoe UI"/>
          <w:b/>
          <w:u w:val="single"/>
          <w:lang w:val="pt-PT"/>
        </w:rPr>
      </w:pPr>
      <w:r w:rsidRPr="00CF7C61">
        <w:rPr>
          <w:rFonts w:ascii="Segoe UI" w:eastAsia="Open Sans" w:hAnsi="Segoe UI" w:cs="Segoe UI"/>
          <w:lang w:val="pt-PT"/>
        </w:rPr>
        <w:t>Não-comparências</w:t>
      </w:r>
      <w:r w:rsidR="00E64427" w:rsidRPr="00CF7C61">
        <w:rPr>
          <w:rFonts w:ascii="Segoe UI" w:eastAsia="Open Sans" w:hAnsi="Segoe UI" w:cs="Segoe UI"/>
          <w:lang w:val="pt-PT"/>
        </w:rPr>
        <w:t xml:space="preserve"> ou cancelamentos tardios podem ser contestados no prazo de 15 dias da infração. Antes de enviar uma carta de suspensão, a SRTA revisará todos os não comparecimentos e cancelamentos tardios na conta do cliente para garantir que o processo e as diretrizes sejam seguidos adequadamente. Quaisquer não comparecimentos ou cancelamentos tardios registrados com erro serão removidos do arquivo do cliente.</w:t>
      </w:r>
    </w:p>
    <w:p w14:paraId="657A0F56" w14:textId="77777777" w:rsidR="00851C32" w:rsidRPr="000354A9" w:rsidRDefault="00E64427" w:rsidP="004F393E">
      <w:pPr>
        <w:pStyle w:val="NN04"/>
        <w:rPr>
          <w:lang w:val="pt-PT"/>
        </w:rPr>
      </w:pPr>
      <w:r>
        <w:rPr>
          <w:rFonts w:ascii="Open Sans" w:eastAsia="Open Sans" w:hAnsi="Open Sans"/>
          <w:bCs/>
          <w:szCs w:val="30"/>
          <w:lang w:val="pt-PT"/>
        </w:rPr>
        <w:t>Processo de apelação</w:t>
      </w:r>
    </w:p>
    <w:p w14:paraId="657A0F57" w14:textId="77777777" w:rsidR="00851C32" w:rsidRPr="00CF7C61" w:rsidRDefault="00E64427" w:rsidP="004F393E">
      <w:pPr>
        <w:pStyle w:val="NNMainBody"/>
        <w:rPr>
          <w:rFonts w:ascii="Segoe UI" w:hAnsi="Segoe UI" w:cs="Segoe UI"/>
          <w:lang w:val="pt-PT"/>
        </w:rPr>
      </w:pPr>
      <w:r w:rsidRPr="00CF7C61">
        <w:rPr>
          <w:rFonts w:ascii="Segoe UI" w:eastAsia="Open Sans" w:hAnsi="Segoe UI" w:cs="Segoe UI"/>
          <w:lang w:val="pt-PT"/>
        </w:rPr>
        <w:t>Se um cliente contestar uma carta de advertência ou suspensão, ele tem o direito de apresentar uma apelação. Os pedidos de recurso devem ser apresentados por escrito e enviados para os escritórios da SRTA em:</w:t>
      </w:r>
    </w:p>
    <w:p w14:paraId="657A0F58" w14:textId="77777777" w:rsidR="003025F7" w:rsidRPr="00CF7C61" w:rsidRDefault="00E64427" w:rsidP="003025F7">
      <w:pPr>
        <w:pStyle w:val="NNMainBody"/>
        <w:jc w:val="center"/>
        <w:rPr>
          <w:rFonts w:ascii="Segoe UI" w:hAnsi="Segoe UI" w:cs="Segoe UI"/>
          <w:lang w:val="pt-PT"/>
        </w:rPr>
      </w:pPr>
      <w:r w:rsidRPr="00CF7C61">
        <w:rPr>
          <w:rFonts w:ascii="Segoe UI" w:eastAsia="Open Sans" w:hAnsi="Segoe UI" w:cs="Segoe UI"/>
          <w:lang w:val="pt-PT"/>
        </w:rPr>
        <w:t>Autoridade de Trânsito Regional do Sudeste</w:t>
      </w:r>
      <w:r w:rsidRPr="00CF7C61">
        <w:rPr>
          <w:rFonts w:ascii="Segoe UI" w:eastAsia="Open Sans" w:hAnsi="Segoe UI" w:cs="Segoe UI"/>
          <w:lang w:val="pt-PT"/>
        </w:rPr>
        <w:br/>
        <w:t>Apelações de serviço</w:t>
      </w:r>
      <w:r w:rsidRPr="00CF7C61">
        <w:rPr>
          <w:rFonts w:ascii="Segoe UI" w:eastAsia="Open Sans" w:hAnsi="Segoe UI" w:cs="Segoe UI"/>
          <w:lang w:val="pt-PT"/>
        </w:rPr>
        <w:br/>
        <w:t>Rua Pleasant, 700, Suíte 530</w:t>
      </w:r>
      <w:r w:rsidRPr="00CF7C61">
        <w:rPr>
          <w:rFonts w:ascii="Segoe UI" w:eastAsia="Open Sans" w:hAnsi="Segoe UI" w:cs="Segoe UI"/>
          <w:lang w:val="pt-PT"/>
        </w:rPr>
        <w:br/>
        <w:t xml:space="preserve">New Bedford, MA 02740 </w:t>
      </w:r>
    </w:p>
    <w:p w14:paraId="657A0F59" w14:textId="77777777" w:rsidR="00851C32" w:rsidRPr="00CF7C61" w:rsidRDefault="00E64427" w:rsidP="00851C32">
      <w:pPr>
        <w:pStyle w:val="NNMainBody"/>
        <w:rPr>
          <w:rFonts w:ascii="Segoe UI" w:hAnsi="Segoe UI" w:cs="Segoe UI"/>
          <w:lang w:val="pt-PT"/>
        </w:rPr>
      </w:pPr>
      <w:r w:rsidRPr="00CF7C61">
        <w:rPr>
          <w:rFonts w:ascii="Segoe UI" w:eastAsia="Open Sans" w:hAnsi="Segoe UI" w:cs="Segoe UI"/>
          <w:lang w:val="pt-PT"/>
        </w:rPr>
        <w:t xml:space="preserve">Após o recebimento do recurso, a suspensão do passageiro será suspensa por um período não superior a uma semana. Durante esse período, a equipe da SRTA analisará o recurso e determinará se o recurso tem mérito. Se a equipe da SRTA determinar que o recurso tem mérito, o serviço continuará e os não comparecimentos/cancelamentos tardios serão removidos do registro do cliente. Se o recurso for julgado improcedente, a suspensão continuará na segunda-feira seguinte. Viagens perdidas ou não realizadas devido a um erro do operador de </w:t>
      </w:r>
      <w:r w:rsidR="00E71948" w:rsidRPr="00CF7C61">
        <w:rPr>
          <w:rFonts w:ascii="Segoe UI" w:eastAsia="Open Sans" w:hAnsi="Segoe UI" w:cs="Segoe UI"/>
          <w:lang w:val="pt-PT"/>
        </w:rPr>
        <w:t>autocarro</w:t>
      </w:r>
      <w:r w:rsidRPr="00CF7C61">
        <w:rPr>
          <w:rFonts w:ascii="Segoe UI" w:eastAsia="Open Sans" w:hAnsi="Segoe UI" w:cs="Segoe UI"/>
          <w:lang w:val="pt-PT"/>
        </w:rPr>
        <w:t xml:space="preserve"> não serão responsabilizadas pelo cliente.</w:t>
      </w:r>
    </w:p>
    <w:p w14:paraId="657A0F5A" w14:textId="77777777" w:rsidR="00851C32" w:rsidRPr="00CF7C61" w:rsidRDefault="00E64427" w:rsidP="00851C32">
      <w:pPr>
        <w:pStyle w:val="NNMainBody"/>
        <w:rPr>
          <w:rFonts w:ascii="Segoe UI" w:hAnsi="Segoe UI" w:cs="Segoe UI"/>
          <w:b/>
          <w:lang w:val="pt-PT"/>
        </w:rPr>
      </w:pPr>
      <w:r w:rsidRPr="00CF7C61">
        <w:rPr>
          <w:rFonts w:ascii="Segoe UI" w:eastAsia="Open Sans" w:hAnsi="Segoe UI" w:cs="Segoe UI"/>
          <w:b/>
          <w:bCs/>
          <w:lang w:val="pt-PT"/>
        </w:rPr>
        <w:t xml:space="preserve">CONSIDERAÇÃO ESPECIAL: </w:t>
      </w:r>
      <w:r w:rsidR="00E71948" w:rsidRPr="00CF7C61">
        <w:rPr>
          <w:rFonts w:ascii="Segoe UI" w:eastAsia="Open Sans" w:hAnsi="Segoe UI" w:cs="Segoe UI"/>
          <w:b/>
          <w:bCs/>
          <w:lang w:val="pt-PT"/>
        </w:rPr>
        <w:t>MEDIDA  DE 'N</w:t>
      </w:r>
      <w:r w:rsidR="004C301F" w:rsidRPr="00CF7C61">
        <w:rPr>
          <w:rFonts w:ascii="Segoe UI" w:eastAsia="Open Sans" w:hAnsi="Segoe UI" w:cs="Segoe UI"/>
          <w:b/>
          <w:bCs/>
          <w:lang w:val="pt-PT"/>
        </w:rPr>
        <w:t>ÃO-COMPARECIMENTO</w:t>
      </w:r>
      <w:r w:rsidRPr="00CF7C61">
        <w:rPr>
          <w:rFonts w:ascii="Segoe UI" w:eastAsia="Open Sans" w:hAnsi="Segoe UI" w:cs="Segoe UI"/>
          <w:b/>
          <w:bCs/>
          <w:lang w:val="pt-PT"/>
        </w:rPr>
        <w:t xml:space="preserve">' PARA VIAGENS QUE COMEÇAM OU TERMINAM EM UM PROGRAMA DE CRECHE SOCIAL, LOCAL DE TREINAMENTO DE TRABALHO OU LOCAL DE TRABALHO. </w:t>
      </w:r>
      <w:r w:rsidRPr="00CF7C61">
        <w:rPr>
          <w:rFonts w:ascii="Segoe UI" w:eastAsia="Open Sans" w:hAnsi="Segoe UI" w:cs="Segoe UI"/>
          <w:lang w:val="pt-PT"/>
        </w:rPr>
        <w:t>A SRTA não suspenderá os clientes de fazerem viagens que eles ou seus responsáveis façam que comecem ou terminem em um local de treinamento, um centro de atendimento ou um local de trabalho. Essas viagens serão homenageadas. Viagens para outros fins, no entanto, estarão sujeitas à suspensão e o serviço não será prestado nessas viagens até o final do período de suspensão.</w:t>
      </w:r>
    </w:p>
    <w:p w14:paraId="657A0F5B" w14:textId="77777777" w:rsidR="00851C32" w:rsidRPr="000354A9" w:rsidRDefault="00E64427" w:rsidP="00370315">
      <w:pPr>
        <w:pStyle w:val="NN03"/>
        <w:rPr>
          <w:lang w:val="pt-PT"/>
        </w:rPr>
      </w:pPr>
      <w:r>
        <w:rPr>
          <w:rFonts w:ascii="Open Sans" w:eastAsia="Open Sans" w:hAnsi="Open Sans"/>
          <w:bCs/>
          <w:lang w:val="pt-PT"/>
        </w:rPr>
        <w:lastRenderedPageBreak/>
        <w:t>Visitantes</w:t>
      </w:r>
    </w:p>
    <w:p w14:paraId="657A0F5C" w14:textId="77777777" w:rsidR="00851C32" w:rsidRPr="00CF7C61" w:rsidRDefault="00E64427" w:rsidP="00851C32">
      <w:pPr>
        <w:pStyle w:val="NNMainBody"/>
        <w:rPr>
          <w:rFonts w:ascii="Segoe UI" w:hAnsi="Segoe UI" w:cs="Segoe UI"/>
          <w:lang w:val="pt-PT"/>
        </w:rPr>
      </w:pPr>
      <w:r w:rsidRPr="00CF7C61">
        <w:rPr>
          <w:rFonts w:ascii="Segoe UI" w:eastAsia="Open Sans" w:hAnsi="Segoe UI" w:cs="Segoe UI"/>
          <w:lang w:val="pt-PT"/>
        </w:rPr>
        <w:t>Qualquer visitante que apresentar documentação de elegibilidade à ADA de outra jurisdição será atendido. Aceitaremos uma certificação do visitante de que ele não pode usar o trânsito de rota fixa. O visitante receberá 21 dias de serviço dentro de um período de 365 dias.</w:t>
      </w:r>
    </w:p>
    <w:p w14:paraId="657A0F5D" w14:textId="77777777" w:rsidR="00851C32" w:rsidRPr="000354A9" w:rsidRDefault="00E71948" w:rsidP="00370315">
      <w:pPr>
        <w:pStyle w:val="NN03"/>
        <w:rPr>
          <w:lang w:val="pt-PT"/>
        </w:rPr>
      </w:pPr>
      <w:r>
        <w:rPr>
          <w:rFonts w:ascii="Open Sans" w:eastAsia="Open Sans" w:hAnsi="Open Sans"/>
          <w:bCs/>
          <w:lang w:val="pt-PT"/>
        </w:rPr>
        <w:t>Passo Estadual</w:t>
      </w:r>
      <w:r w:rsidR="00E64427">
        <w:rPr>
          <w:rFonts w:ascii="Open Sans" w:eastAsia="Open Sans" w:hAnsi="Open Sans"/>
          <w:bCs/>
          <w:lang w:val="pt-PT"/>
        </w:rPr>
        <w:t xml:space="preserve"> (serviço de </w:t>
      </w:r>
      <w:r>
        <w:rPr>
          <w:rFonts w:ascii="Open Sans" w:eastAsia="Open Sans" w:hAnsi="Open Sans"/>
          <w:bCs/>
          <w:lang w:val="pt-PT"/>
        </w:rPr>
        <w:t>autocarro</w:t>
      </w:r>
      <w:r w:rsidR="00E64427">
        <w:rPr>
          <w:rFonts w:ascii="Open Sans" w:eastAsia="Open Sans" w:hAnsi="Open Sans"/>
          <w:bCs/>
          <w:lang w:val="pt-PT"/>
        </w:rPr>
        <w:t xml:space="preserve"> de rota fixa)</w:t>
      </w:r>
    </w:p>
    <w:p w14:paraId="657A0F5E" w14:textId="77777777" w:rsidR="00851C32" w:rsidRPr="00CF7C61" w:rsidRDefault="00E64427" w:rsidP="00851C32">
      <w:pPr>
        <w:pStyle w:val="NNMainBody"/>
        <w:rPr>
          <w:rFonts w:ascii="Segoe UI" w:hAnsi="Segoe UI" w:cs="Segoe UI"/>
          <w:lang w:val="pt-PT"/>
        </w:rPr>
      </w:pPr>
      <w:r w:rsidRPr="00CF7C61">
        <w:rPr>
          <w:rFonts w:ascii="Segoe UI" w:eastAsia="Open Sans" w:hAnsi="Segoe UI" w:cs="Segoe UI"/>
          <w:lang w:val="pt-PT"/>
        </w:rPr>
        <w:t xml:space="preserve">De acordo com as diretrizes da FTA e do Departamento de Transporte de Massachusetts, a SRTA reconhece que algumas pessoas com deficiência ainda podem usar os serviços de rota fixa. As pessoas que são certificadas como elegíveis para </w:t>
      </w:r>
      <w:r w:rsidR="00E71948" w:rsidRPr="00CF7C61">
        <w:rPr>
          <w:rFonts w:ascii="Segoe UI" w:eastAsia="Open Sans" w:hAnsi="Segoe UI" w:cs="Segoe UI"/>
          <w:lang w:val="pt-PT"/>
        </w:rPr>
        <w:t>demand-response</w:t>
      </w:r>
      <w:r w:rsidRPr="00CF7C61">
        <w:rPr>
          <w:rFonts w:ascii="Segoe UI" w:eastAsia="Open Sans" w:hAnsi="Segoe UI" w:cs="Segoe UI"/>
          <w:lang w:val="pt-PT"/>
        </w:rPr>
        <w:t xml:space="preserve"> e também podem usar </w:t>
      </w:r>
      <w:r w:rsidR="00E71948" w:rsidRPr="00CF7C61">
        <w:rPr>
          <w:rFonts w:ascii="Segoe UI" w:eastAsia="Open Sans" w:hAnsi="Segoe UI" w:cs="Segoe UI"/>
          <w:lang w:val="pt-PT"/>
        </w:rPr>
        <w:t>autocarros</w:t>
      </w:r>
      <w:r w:rsidRPr="00CF7C61">
        <w:rPr>
          <w:rFonts w:ascii="Segoe UI" w:eastAsia="Open Sans" w:hAnsi="Segoe UI" w:cs="Segoe UI"/>
          <w:lang w:val="pt-PT"/>
        </w:rPr>
        <w:t xml:space="preserve"> de rota fixa são fortemente encorajadas a usar </w:t>
      </w:r>
      <w:r w:rsidR="00E71948" w:rsidRPr="00CF7C61">
        <w:rPr>
          <w:rFonts w:ascii="Segoe UI" w:eastAsia="Open Sans" w:hAnsi="Segoe UI" w:cs="Segoe UI"/>
          <w:lang w:val="pt-PT"/>
        </w:rPr>
        <w:t>autocarro</w:t>
      </w:r>
      <w:r w:rsidRPr="00CF7C61">
        <w:rPr>
          <w:rFonts w:ascii="Segoe UI" w:eastAsia="Open Sans" w:hAnsi="Segoe UI" w:cs="Segoe UI"/>
          <w:lang w:val="pt-PT"/>
        </w:rPr>
        <w:t xml:space="preserve"> de rota fixa quando puderem. Essas pessoas podem receber tarifas reduzidas em </w:t>
      </w:r>
      <w:r w:rsidR="00E71948" w:rsidRPr="00CF7C61">
        <w:rPr>
          <w:rFonts w:ascii="Segoe UI" w:eastAsia="Open Sans" w:hAnsi="Segoe UI" w:cs="Segoe UI"/>
          <w:lang w:val="pt-PT"/>
        </w:rPr>
        <w:t>autocarro</w:t>
      </w:r>
      <w:r w:rsidRPr="00CF7C61">
        <w:rPr>
          <w:rFonts w:ascii="Segoe UI" w:eastAsia="Open Sans" w:hAnsi="Segoe UI" w:cs="Segoe UI"/>
          <w:lang w:val="pt-PT"/>
        </w:rPr>
        <w:t xml:space="preserve"> de rota fixa. A tarifa atual para deficientes da SRTA em rotas fixas é de US$ 0,75. Se você usa uma cadeira de rodas e deseja usar o serviço regular, o motorista acionará o elevador ou a rampa e prenderá sua cadeira de rodas a bordo do veículo.</w:t>
      </w:r>
    </w:p>
    <w:p w14:paraId="657A0F5F" w14:textId="77777777" w:rsidR="00851C32" w:rsidRPr="00CF7C61" w:rsidRDefault="00E64427" w:rsidP="00851C32">
      <w:pPr>
        <w:pStyle w:val="NNMainBody"/>
        <w:rPr>
          <w:rFonts w:ascii="Segoe UI" w:eastAsia="Calibri" w:hAnsi="Segoe UI" w:cs="Segoe UI"/>
          <w:lang w:val="pt-PT"/>
        </w:rPr>
      </w:pPr>
      <w:r w:rsidRPr="00CF7C61">
        <w:rPr>
          <w:rFonts w:ascii="Segoe UI" w:eastAsia="Open Sans" w:hAnsi="Segoe UI" w:cs="Segoe UI"/>
          <w:lang w:val="pt-PT"/>
        </w:rPr>
        <w:t>Se você tiver um dos seguintes, poderá obter um cartão CharlieCard (TAP) com tarifa reduzida:</w:t>
      </w:r>
    </w:p>
    <w:p w14:paraId="657A0F60" w14:textId="77777777" w:rsidR="00851C32" w:rsidRPr="00CF7C61" w:rsidRDefault="00E64427" w:rsidP="00851C32">
      <w:pPr>
        <w:pStyle w:val="NNBullets"/>
        <w:rPr>
          <w:rFonts w:ascii="Segoe UI" w:hAnsi="Segoe UI" w:cs="Segoe UI"/>
        </w:rPr>
      </w:pPr>
      <w:r w:rsidRPr="00CF7C61">
        <w:rPr>
          <w:rFonts w:ascii="Segoe UI" w:eastAsia="Open Sans" w:hAnsi="Segoe UI" w:cs="Segoe UI"/>
          <w:lang w:val="pt-PT"/>
        </w:rPr>
        <w:t xml:space="preserve">Cartão Medicare </w:t>
      </w:r>
    </w:p>
    <w:p w14:paraId="657A0F61" w14:textId="77777777" w:rsidR="00851C32" w:rsidRPr="00CF7C61" w:rsidRDefault="00E64427" w:rsidP="00851C32">
      <w:pPr>
        <w:pStyle w:val="NNBullets"/>
        <w:rPr>
          <w:rFonts w:ascii="Segoe UI" w:eastAsia="Calibri" w:hAnsi="Segoe UI" w:cs="Segoe UI"/>
          <w:lang w:val="pt-PT"/>
        </w:rPr>
      </w:pPr>
      <w:r w:rsidRPr="00CF7C61">
        <w:rPr>
          <w:rFonts w:ascii="Segoe UI" w:eastAsia="Open Sans" w:hAnsi="Segoe UI" w:cs="Segoe UI"/>
          <w:lang w:val="pt-PT"/>
        </w:rPr>
        <w:t>Veterans ID do Dept. of Veterans Affairs com uma classificação de deficiência de 70% ou mais</w:t>
      </w:r>
    </w:p>
    <w:p w14:paraId="657A0F62" w14:textId="77777777" w:rsidR="00851C32" w:rsidRPr="00CF7C61" w:rsidRDefault="00E64427" w:rsidP="00851C32">
      <w:pPr>
        <w:pStyle w:val="NNBullets"/>
        <w:rPr>
          <w:rFonts w:ascii="Segoe UI" w:eastAsia="Calibri" w:hAnsi="Segoe UI" w:cs="Segoe UI"/>
        </w:rPr>
      </w:pPr>
      <w:r w:rsidRPr="00CF7C61">
        <w:rPr>
          <w:rFonts w:ascii="Segoe UI" w:eastAsia="Open Sans" w:hAnsi="Segoe UI" w:cs="Segoe UI"/>
          <w:lang w:val="pt-PT"/>
        </w:rPr>
        <w:t>ID sênior</w:t>
      </w:r>
    </w:p>
    <w:p w14:paraId="657A0F63" w14:textId="77777777" w:rsidR="00851C32" w:rsidRPr="00CF7C61" w:rsidRDefault="00E64427" w:rsidP="00851C32">
      <w:pPr>
        <w:pStyle w:val="NNBullets"/>
        <w:rPr>
          <w:rFonts w:ascii="Segoe UI" w:eastAsia="Calibri" w:hAnsi="Segoe UI" w:cs="Segoe UI"/>
        </w:rPr>
      </w:pPr>
      <w:r w:rsidRPr="00CF7C61">
        <w:rPr>
          <w:rFonts w:ascii="Segoe UI" w:eastAsia="Open Sans" w:hAnsi="Segoe UI" w:cs="Segoe UI"/>
          <w:lang w:val="pt-PT"/>
        </w:rPr>
        <w:t>Certificado de cegueira</w:t>
      </w:r>
    </w:p>
    <w:p w14:paraId="657A0F64" w14:textId="77777777" w:rsidR="00851C32" w:rsidRPr="00CF7C61" w:rsidRDefault="00E64427" w:rsidP="00851C32">
      <w:pPr>
        <w:pStyle w:val="NNBullets"/>
        <w:rPr>
          <w:rFonts w:ascii="Segoe UI" w:eastAsia="Calibri" w:hAnsi="Segoe UI" w:cs="Segoe UI"/>
          <w:lang w:val="pt-PT"/>
        </w:rPr>
      </w:pPr>
      <w:r w:rsidRPr="00CF7C61">
        <w:rPr>
          <w:rFonts w:ascii="Segoe UI" w:eastAsia="Open Sans" w:hAnsi="Segoe UI" w:cs="Segoe UI"/>
          <w:lang w:val="pt-PT"/>
        </w:rPr>
        <w:t>Carta de certificado de demand-response</w:t>
      </w:r>
    </w:p>
    <w:p w14:paraId="657A0F65" w14:textId="77777777" w:rsidR="00851C32" w:rsidRPr="00CF7C61" w:rsidRDefault="00E64427" w:rsidP="00851C32">
      <w:pPr>
        <w:pStyle w:val="NNBullets"/>
        <w:rPr>
          <w:rFonts w:ascii="Segoe UI" w:hAnsi="Segoe UI" w:cs="Segoe UI"/>
          <w:b/>
          <w:lang w:val="pt-PT"/>
        </w:rPr>
      </w:pPr>
      <w:r w:rsidRPr="00CF7C61">
        <w:rPr>
          <w:rFonts w:ascii="Segoe UI" w:eastAsia="Open Sans" w:hAnsi="Segoe UI" w:cs="Segoe UI"/>
          <w:lang w:val="pt-PT"/>
        </w:rPr>
        <w:t>Identificação do Passe de Acesso ao Transporte de qualquer Autoridade de Trânsito Regional em Massachusetts</w:t>
      </w:r>
    </w:p>
    <w:p w14:paraId="657A0F66" w14:textId="77777777" w:rsidR="00851C32" w:rsidRPr="00CF7C61" w:rsidRDefault="00E64427" w:rsidP="004F393E">
      <w:pPr>
        <w:pStyle w:val="NNBullets"/>
        <w:rPr>
          <w:rFonts w:ascii="Segoe UI" w:hAnsi="Segoe UI" w:cs="Segoe UI"/>
          <w:b/>
          <w:lang w:val="pt-PT"/>
        </w:rPr>
      </w:pPr>
      <w:r w:rsidRPr="00CF7C61">
        <w:rPr>
          <w:rFonts w:ascii="Segoe UI" w:eastAsia="Open Sans" w:hAnsi="Segoe UI" w:cs="Segoe UI"/>
          <w:lang w:val="pt-PT"/>
        </w:rPr>
        <w:t>Uma carta em papel timbrado da agência, do representante autorizado da agência (ou fornecedor) verificando o status como cliente atual de:</w:t>
      </w:r>
    </w:p>
    <w:p w14:paraId="657A0F67" w14:textId="77777777" w:rsidR="00851C32" w:rsidRPr="00CF7C61" w:rsidRDefault="00E64427" w:rsidP="004F393E">
      <w:pPr>
        <w:pStyle w:val="NNBullets2"/>
        <w:rPr>
          <w:rFonts w:ascii="Segoe UI" w:hAnsi="Segoe UI" w:cs="Segoe UI"/>
          <w:lang w:val="pt-PT"/>
        </w:rPr>
      </w:pPr>
      <w:r w:rsidRPr="00CF7C61">
        <w:rPr>
          <w:rFonts w:ascii="Segoe UI" w:eastAsia="Open Sans" w:hAnsi="Segoe UI" w:cs="Segoe UI"/>
          <w:lang w:val="pt-PT"/>
        </w:rPr>
        <w:t>Departamento de Serviços de Desenvolvimento (DDS)</w:t>
      </w:r>
    </w:p>
    <w:p w14:paraId="657A0F68" w14:textId="77777777" w:rsidR="00851C32" w:rsidRPr="00CF7C61" w:rsidRDefault="00E64427" w:rsidP="004F393E">
      <w:pPr>
        <w:pStyle w:val="NNBullets2"/>
        <w:rPr>
          <w:rFonts w:ascii="Segoe UI" w:hAnsi="Segoe UI" w:cs="Segoe UI"/>
          <w:lang w:val="pt-PT"/>
        </w:rPr>
      </w:pPr>
      <w:r w:rsidRPr="00CF7C61">
        <w:rPr>
          <w:rFonts w:ascii="Segoe UI" w:eastAsia="Open Sans" w:hAnsi="Segoe UI" w:cs="Segoe UI"/>
          <w:lang w:val="pt-PT"/>
        </w:rPr>
        <w:t>Comissão de Reabilitação de Massachusetts (MRC)</w:t>
      </w:r>
    </w:p>
    <w:p w14:paraId="657A0F69" w14:textId="77777777" w:rsidR="00851C32" w:rsidRPr="00CF7C61" w:rsidRDefault="00E64427" w:rsidP="004F393E">
      <w:pPr>
        <w:pStyle w:val="NNBullets2"/>
        <w:rPr>
          <w:rFonts w:ascii="Segoe UI" w:hAnsi="Segoe UI" w:cs="Segoe UI"/>
          <w:lang w:val="pt-PT"/>
        </w:rPr>
      </w:pPr>
      <w:r w:rsidRPr="00CF7C61">
        <w:rPr>
          <w:rFonts w:ascii="Segoe UI" w:eastAsia="Open Sans" w:hAnsi="Segoe UI" w:cs="Segoe UI"/>
          <w:lang w:val="pt-PT"/>
        </w:rPr>
        <w:t>Departamento de Saúde Mental (DMH e/ou fornecedores do DMH)</w:t>
      </w:r>
    </w:p>
    <w:p w14:paraId="657A0F6A" w14:textId="77777777" w:rsidR="00851C32" w:rsidRPr="00CF7C61" w:rsidRDefault="00E64427" w:rsidP="00851C32">
      <w:pPr>
        <w:pStyle w:val="NNMainBody"/>
        <w:rPr>
          <w:rFonts w:ascii="Segoe UI" w:hAnsi="Segoe UI" w:cs="Segoe UI"/>
          <w:lang w:val="pt-PT"/>
        </w:rPr>
      </w:pPr>
      <w:r w:rsidRPr="00CF7C61">
        <w:rPr>
          <w:rFonts w:ascii="Segoe UI" w:eastAsia="Open Sans" w:hAnsi="Segoe UI" w:cs="Segoe UI"/>
          <w:lang w:val="pt-PT"/>
        </w:rPr>
        <w:t>As identificações com foto são tiradas de segunda a sexta-feira</w:t>
      </w:r>
      <w:r w:rsidRPr="00CF7C61">
        <w:rPr>
          <w:rFonts w:ascii="Segoe UI" w:eastAsia="Open Sans" w:hAnsi="Segoe UI" w:cs="Segoe UI"/>
          <w:b/>
          <w:bCs/>
          <w:i/>
          <w:iCs/>
          <w:lang w:val="pt-PT"/>
        </w:rPr>
        <w:t xml:space="preserve"> </w:t>
      </w:r>
      <w:r w:rsidRPr="00CF7C61">
        <w:rPr>
          <w:rFonts w:ascii="Segoe UI" w:eastAsia="Open Sans" w:hAnsi="Segoe UI" w:cs="Segoe UI"/>
          <w:lang w:val="pt-PT"/>
        </w:rPr>
        <w:t>durante o horário de operação nos terminais de Fall River e New Bedford, bem como nos escritórios administrativos da SRTA. O documento com foto custa R$ 5,00. Se sua identidade for perdida ou roubada, os 2</w:t>
      </w:r>
      <w:r w:rsidRPr="00CF7C61">
        <w:rPr>
          <w:rFonts w:ascii="Segoe UI" w:eastAsia="Open Sans" w:hAnsi="Segoe UI" w:cs="Segoe UI"/>
          <w:vertAlign w:val="superscript"/>
          <w:lang w:val="pt-PT"/>
        </w:rPr>
        <w:t>nd</w:t>
      </w:r>
      <w:r w:rsidRPr="00CF7C61">
        <w:rPr>
          <w:rFonts w:ascii="Segoe UI" w:eastAsia="Open Sans" w:hAnsi="Segoe UI" w:cs="Segoe UI"/>
          <w:lang w:val="pt-PT"/>
        </w:rPr>
        <w:t xml:space="preserve"> cópia custa $ 3,00. A 3</w:t>
      </w:r>
      <w:r w:rsidRPr="00CF7C61">
        <w:rPr>
          <w:rFonts w:ascii="Segoe UI" w:eastAsia="Open Sans" w:hAnsi="Segoe UI" w:cs="Segoe UI"/>
          <w:vertAlign w:val="superscript"/>
          <w:lang w:val="pt-PT"/>
        </w:rPr>
        <w:t>rd</w:t>
      </w:r>
      <w:r w:rsidRPr="00CF7C61">
        <w:rPr>
          <w:rFonts w:ascii="Segoe UI" w:eastAsia="Open Sans" w:hAnsi="Segoe UI" w:cs="Segoe UI"/>
          <w:lang w:val="pt-PT"/>
        </w:rPr>
        <w:t xml:space="preserve"> cópia custa $ 5,00.</w:t>
      </w:r>
    </w:p>
    <w:p w14:paraId="657A0F6B" w14:textId="77777777" w:rsidR="00851C32" w:rsidRPr="000354A9" w:rsidRDefault="00E64427" w:rsidP="00370315">
      <w:pPr>
        <w:pStyle w:val="NN03"/>
        <w:rPr>
          <w:lang w:val="pt-PT"/>
        </w:rPr>
      </w:pPr>
      <w:r>
        <w:rPr>
          <w:rFonts w:ascii="Open Sans" w:eastAsia="Open Sans" w:hAnsi="Open Sans"/>
          <w:bCs/>
          <w:lang w:val="pt-PT"/>
        </w:rPr>
        <w:lastRenderedPageBreak/>
        <w:t>Reclamações</w:t>
      </w:r>
    </w:p>
    <w:p w14:paraId="657A0F6C" w14:textId="77777777" w:rsidR="00851C32" w:rsidRPr="000354A9" w:rsidRDefault="00E64427" w:rsidP="00370315">
      <w:pPr>
        <w:pStyle w:val="NN04"/>
        <w:rPr>
          <w:rFonts w:ascii="Open Sans" w:hAnsi="Open Sans" w:cs="Open Sans"/>
          <w:b w:val="0"/>
          <w:bCs/>
          <w:color w:val="000000" w:themeColor="text1"/>
          <w:sz w:val="28"/>
          <w:lang w:val="pt-PT"/>
        </w:rPr>
      </w:pPr>
      <w:r>
        <w:rPr>
          <w:rFonts w:ascii="Open Sans" w:eastAsia="Open Sans" w:hAnsi="Open Sans"/>
          <w:bCs/>
          <w:szCs w:val="30"/>
          <w:lang w:val="pt-PT"/>
        </w:rPr>
        <w:t xml:space="preserve">Reclamações SRTA, </w:t>
      </w:r>
      <w:r>
        <w:rPr>
          <w:rFonts w:ascii="Open Sans" w:eastAsia="Open Sans" w:hAnsi="Open Sans" w:cs="Open Sans"/>
          <w:bCs/>
          <w:color w:val="000000"/>
          <w:sz w:val="28"/>
          <w:lang w:val="pt-PT"/>
        </w:rPr>
        <w:t>Política de reclamação da ADA e procedimentos de resolução</w:t>
      </w:r>
    </w:p>
    <w:p w14:paraId="657A0F6D" w14:textId="77777777" w:rsidR="00851C32" w:rsidRPr="00CF7C61" w:rsidRDefault="00E64427" w:rsidP="00C20113">
      <w:pPr>
        <w:pStyle w:val="NNMainBody"/>
        <w:rPr>
          <w:rFonts w:ascii="Segoe UI" w:eastAsiaTheme="minorEastAsia" w:hAnsi="Segoe UI" w:cs="Segoe UI"/>
          <w:lang w:val="pt-PT"/>
        </w:rPr>
      </w:pPr>
      <w:r w:rsidRPr="00CF7C61">
        <w:rPr>
          <w:rFonts w:ascii="Segoe UI" w:eastAsia="Open Sans" w:hAnsi="Segoe UI" w:cs="Segoe UI"/>
          <w:lang w:val="pt-PT"/>
        </w:rPr>
        <w:t xml:space="preserve">Se você teve um problema com uma </w:t>
      </w:r>
      <w:r w:rsidR="00AB49FC" w:rsidRPr="00CF7C61">
        <w:rPr>
          <w:rFonts w:ascii="Segoe UI" w:eastAsia="Open Sans" w:hAnsi="Segoe UI" w:cs="Segoe UI"/>
          <w:lang w:val="pt-PT"/>
        </w:rPr>
        <w:t>tarefa</w:t>
      </w:r>
      <w:r w:rsidRPr="00CF7C61">
        <w:rPr>
          <w:rFonts w:ascii="Segoe UI" w:eastAsia="Open Sans" w:hAnsi="Segoe UI" w:cs="Segoe UI"/>
          <w:lang w:val="pt-PT"/>
        </w:rPr>
        <w:t xml:space="preserve"> de </w:t>
      </w:r>
      <w:r w:rsidR="00AB49FC" w:rsidRPr="00CF7C61">
        <w:rPr>
          <w:rFonts w:ascii="Segoe UI" w:eastAsia="Open Sans" w:hAnsi="Segoe UI" w:cs="Segoe UI"/>
          <w:lang w:val="pt-PT"/>
        </w:rPr>
        <w:t>demand-response</w:t>
      </w:r>
      <w:r w:rsidRPr="00CF7C61">
        <w:rPr>
          <w:rFonts w:ascii="Segoe UI" w:eastAsia="Open Sans" w:hAnsi="Segoe UI" w:cs="Segoe UI"/>
          <w:lang w:val="pt-PT"/>
        </w:rPr>
        <w:t>, você pode registrar uma reclamação formal de serviço. Todas as reclamações formais são investigadas. Para registrar uma reclamação formal, os clientes podem entrar em contato com o Gerente de Atendimento ao Cliente da SRTA pe</w:t>
      </w:r>
      <w:r w:rsidR="00AB49FC" w:rsidRPr="00CF7C61">
        <w:rPr>
          <w:rFonts w:ascii="Segoe UI" w:eastAsia="Open Sans" w:hAnsi="Segoe UI" w:cs="Segoe UI"/>
          <w:lang w:val="pt-PT"/>
        </w:rPr>
        <w:t>lo telefone (508) 999-5211 extensão</w:t>
      </w:r>
      <w:r w:rsidRPr="00CF7C61">
        <w:rPr>
          <w:rFonts w:ascii="Segoe UI" w:eastAsia="Open Sans" w:hAnsi="Segoe UI" w:cs="Segoe UI"/>
          <w:lang w:val="pt-PT"/>
        </w:rPr>
        <w:t xml:space="preserve"> 3309, </w:t>
      </w:r>
      <w:r w:rsidR="00AB49FC" w:rsidRPr="00CF7C61">
        <w:rPr>
          <w:rFonts w:ascii="Segoe UI" w:eastAsia="Open Sans" w:hAnsi="Segoe UI" w:cs="Segoe UI"/>
          <w:lang w:val="pt-PT"/>
        </w:rPr>
        <w:t xml:space="preserve"> </w:t>
      </w:r>
      <w:r w:rsidRPr="00CF7C61">
        <w:rPr>
          <w:rFonts w:ascii="Segoe UI" w:eastAsia="Open Sans" w:hAnsi="Segoe UI" w:cs="Segoe UI"/>
          <w:lang w:val="pt-PT"/>
        </w:rPr>
        <w:t xml:space="preserve">por e-mail em </w:t>
      </w:r>
      <w:hyperlink r:id="rId17" w:history="1">
        <w:r w:rsidRPr="00CF7C61">
          <w:rPr>
            <w:rFonts w:ascii="Segoe UI" w:eastAsia="Open Sans" w:hAnsi="Segoe UI" w:cs="Segoe UI"/>
            <w:color w:val="241F63"/>
            <w:u w:val="single"/>
            <w:lang w:val="pt-PT"/>
          </w:rPr>
          <w:t>info@srtabus.com</w:t>
        </w:r>
      </w:hyperlink>
      <w:r w:rsidRPr="00CF7C61">
        <w:rPr>
          <w:rFonts w:ascii="Segoe UI" w:eastAsia="Open Sans" w:hAnsi="Segoe UI" w:cs="Segoe UI"/>
          <w:lang w:val="pt-PT"/>
        </w:rPr>
        <w:t xml:space="preserve">, ou online em </w:t>
      </w:r>
      <w:hyperlink r:id="rId18" w:history="1">
        <w:r w:rsidRPr="00CF7C61">
          <w:rPr>
            <w:rFonts w:ascii="Segoe UI" w:eastAsia="Open Sans" w:hAnsi="Segoe UI" w:cs="Segoe UI"/>
            <w:color w:val="241F63"/>
            <w:u w:val="single"/>
            <w:lang w:val="pt-PT"/>
          </w:rPr>
          <w:t>www.srtabus.com/contact-us</w:t>
        </w:r>
      </w:hyperlink>
      <w:r w:rsidRPr="00CF7C61">
        <w:rPr>
          <w:rFonts w:ascii="Segoe UI" w:eastAsia="Open Sans" w:hAnsi="Segoe UI" w:cs="Segoe UI"/>
          <w:lang w:val="pt-PT"/>
        </w:rPr>
        <w:t xml:space="preserve">. Para registrar a reclamação, você receberá uma cópia do formulário de reclamação para ser preenchido. Em alternativa, pode descarregar o formulário de reclamação </w:t>
      </w:r>
      <w:hyperlink r:id="rId19" w:history="1">
        <w:r w:rsidRPr="00CF7C61">
          <w:rPr>
            <w:rFonts w:ascii="Segoe UI" w:eastAsia="Open Sans" w:hAnsi="Segoe UI" w:cs="Segoe UI"/>
            <w:color w:val="241F63"/>
            <w:u w:val="single"/>
            <w:lang w:val="pt-PT"/>
          </w:rPr>
          <w:t>aqui</w:t>
        </w:r>
      </w:hyperlink>
      <w:r w:rsidRPr="00CF7C61">
        <w:rPr>
          <w:rFonts w:ascii="Segoe UI" w:eastAsia="Open Sans" w:hAnsi="Segoe UI" w:cs="Segoe UI"/>
          <w:lang w:val="pt-PT"/>
        </w:rPr>
        <w:t xml:space="preserve"> e devolver o formulário por e-mail, correio ou pessoalmente aos escritórios administrativos da SRTA.</w:t>
      </w:r>
    </w:p>
    <w:p w14:paraId="657A0F6E" w14:textId="77777777" w:rsidR="00851C32" w:rsidRPr="00CF7C61" w:rsidRDefault="00E64427" w:rsidP="00851C32">
      <w:pPr>
        <w:pStyle w:val="NNMainBody"/>
        <w:rPr>
          <w:rFonts w:ascii="Segoe UI" w:eastAsiaTheme="minorEastAsia" w:hAnsi="Segoe UI" w:cs="Segoe UI"/>
          <w:lang w:val="pt-PT"/>
        </w:rPr>
      </w:pPr>
      <w:r w:rsidRPr="00CF7C61">
        <w:rPr>
          <w:rFonts w:ascii="Segoe UI" w:eastAsia="Open Sans" w:hAnsi="Segoe UI" w:cs="Segoe UI"/>
          <w:lang w:val="pt-PT"/>
        </w:rPr>
        <w:t>A SRTA está comprometida em proteger a confidencialidade de seus usuários. Reclamações de serviços anônimos serão investigadas, mas não receberão resposta.</w:t>
      </w:r>
    </w:p>
    <w:p w14:paraId="657A0F6F" w14:textId="77777777" w:rsidR="00851C32" w:rsidRPr="00CF7C61" w:rsidRDefault="00E64427" w:rsidP="00851C32">
      <w:pPr>
        <w:pStyle w:val="NNMainBody"/>
        <w:rPr>
          <w:rFonts w:ascii="Segoe UI" w:eastAsiaTheme="minorEastAsia" w:hAnsi="Segoe UI" w:cs="Segoe UI"/>
          <w:lang w:val="pt-PT"/>
        </w:rPr>
      </w:pPr>
      <w:r w:rsidRPr="00CF7C61">
        <w:rPr>
          <w:rFonts w:ascii="Segoe UI" w:eastAsia="Open Sans" w:hAnsi="Segoe UI" w:cs="Segoe UI"/>
          <w:lang w:val="pt-PT"/>
        </w:rPr>
        <w:t>Quando um cliente envia uma reclamação, a reclamação é colocada em um software de feedback por um representante de atendimento ao cliente imediatamente após ser recebida. O contratado da SRTA, South Coast Transit Management (SCTM), analisará, investigará e responderá à reclamação dentro de três a cinco dias úteis após o recebimento da reclamação e fornecerá qualquer informação suplementar para determinar a validade da reclamação. Reclamações relacionadas à ADA, segurança e aquelas consideradas graves receberão revisão adicional pela SRTA. O feedback do SCTM ou SRTA será fornecido ao indivíduo e ele terá a oportunidade de discutir quaisquer alterações de serviço ou arranjos de agendamento feitos em resposta ao incidente.</w:t>
      </w:r>
    </w:p>
    <w:p w14:paraId="657A0F70" w14:textId="77777777" w:rsidR="00851C32" w:rsidRPr="000354A9" w:rsidRDefault="00E64427" w:rsidP="00370315">
      <w:pPr>
        <w:pStyle w:val="NN04"/>
        <w:rPr>
          <w:lang w:val="pt-PT"/>
        </w:rPr>
      </w:pPr>
      <w:r>
        <w:rPr>
          <w:rFonts w:ascii="Open Sans" w:eastAsia="Open Sans" w:hAnsi="Open Sans"/>
          <w:bCs/>
          <w:szCs w:val="30"/>
          <w:lang w:val="pt-PT"/>
        </w:rPr>
        <w:t>Rastreamento de Reclamações e Retenção de Registros</w:t>
      </w:r>
    </w:p>
    <w:p w14:paraId="657A0F71" w14:textId="77777777" w:rsidR="00851C32" w:rsidRPr="00CF7C61" w:rsidRDefault="00E64427" w:rsidP="00851C32">
      <w:pPr>
        <w:pStyle w:val="NNMainBody"/>
        <w:rPr>
          <w:rFonts w:ascii="Segoe UI" w:hAnsi="Segoe UI" w:cs="Segoe UI"/>
          <w:lang w:val="pt-PT"/>
        </w:rPr>
      </w:pPr>
      <w:r w:rsidRPr="00CF7C61">
        <w:rPr>
          <w:rFonts w:ascii="Segoe UI" w:eastAsia="Open Sans" w:hAnsi="Segoe UI" w:cs="Segoe UI"/>
          <w:lang w:val="pt-PT"/>
        </w:rPr>
        <w:t>O Coordenador do Título VI da SRTA será responsável por rastrear as reclamações do Título VI e o Coordenador da SRTA ADA será responsável por rastrear as reclamações da ADA, com o objetivo de estabelecer tendências nas alegações de discriminação.</w:t>
      </w:r>
    </w:p>
    <w:p w14:paraId="657A0F72" w14:textId="77777777" w:rsidR="00851C32" w:rsidRPr="00CF7C61" w:rsidRDefault="00E64427" w:rsidP="00851C32">
      <w:pPr>
        <w:pStyle w:val="NNMainBody"/>
        <w:rPr>
          <w:rFonts w:ascii="Segoe UI" w:eastAsiaTheme="minorEastAsia" w:hAnsi="Segoe UI" w:cs="Segoe UI"/>
          <w:lang w:val="pt-PT"/>
        </w:rPr>
      </w:pPr>
      <w:r w:rsidRPr="00CF7C61">
        <w:rPr>
          <w:rFonts w:ascii="Segoe UI" w:eastAsia="Open Sans" w:hAnsi="Segoe UI" w:cs="Segoe UI"/>
          <w:lang w:val="pt-PT"/>
        </w:rPr>
        <w:t>O Coordenador do Título VI manterá um registro resumido de todas as reclamações do Título VI. O coordenador da ADA manterá um registro resumido de todas as reclamações da ADA. Todos os documentos e materiais de reclamação coletados durante a investigação são mantidos por pelo menos sete anos.</w:t>
      </w:r>
    </w:p>
    <w:p w14:paraId="657A0F73" w14:textId="77777777" w:rsidR="00851C32" w:rsidRPr="000354A9" w:rsidRDefault="00E64427" w:rsidP="00370315">
      <w:pPr>
        <w:pStyle w:val="NN03"/>
        <w:rPr>
          <w:lang w:val="pt-PT"/>
        </w:rPr>
      </w:pPr>
      <w:bookmarkStart w:id="5" w:name="_Toc209596296"/>
      <w:bookmarkStart w:id="6" w:name="_Toc209598697"/>
      <w:bookmarkStart w:id="7" w:name="_Toc209926233"/>
      <w:r>
        <w:rPr>
          <w:rFonts w:ascii="Open Sans" w:eastAsia="Open Sans" w:hAnsi="Open Sans"/>
          <w:bCs/>
          <w:lang w:val="pt-PT"/>
        </w:rPr>
        <w:t>Achados e perdidos</w:t>
      </w:r>
      <w:bookmarkEnd w:id="5"/>
      <w:bookmarkEnd w:id="6"/>
      <w:bookmarkEnd w:id="7"/>
    </w:p>
    <w:p w14:paraId="657A0F74" w14:textId="77777777" w:rsidR="00851C32" w:rsidRPr="00CF7C61" w:rsidRDefault="00E64427" w:rsidP="00851C32">
      <w:pPr>
        <w:pStyle w:val="NNMainBody"/>
        <w:rPr>
          <w:rFonts w:ascii="Segoe UI" w:hAnsi="Segoe UI" w:cs="Segoe UI"/>
          <w:lang w:val="pt-PT"/>
        </w:rPr>
      </w:pPr>
      <w:r w:rsidRPr="00CF7C61">
        <w:rPr>
          <w:rFonts w:ascii="Segoe UI" w:eastAsia="Open Sans" w:hAnsi="Segoe UI" w:cs="Segoe UI"/>
          <w:lang w:val="pt-PT"/>
        </w:rPr>
        <w:t>A propriedade perdida e encontrada é armazenada em uma área trancada. Todo esforço razoável é feito para manter a propriedade nas mesmas condições em que foi recuperada. Os artigos serão mantidos por 10 dias. Para reivindicar um artigo perdido, ligue para (508) 999-5211. Os clientes são responsáveis por reclamar artigos perdidos.</w:t>
      </w:r>
    </w:p>
    <w:p w14:paraId="657A0F75" w14:textId="77777777" w:rsidR="00851C32" w:rsidRPr="000354A9" w:rsidRDefault="00E64427" w:rsidP="00370315">
      <w:pPr>
        <w:pStyle w:val="NN03"/>
        <w:rPr>
          <w:lang w:val="pt-PT"/>
        </w:rPr>
      </w:pPr>
      <w:r>
        <w:rPr>
          <w:rFonts w:ascii="Open Sans" w:eastAsia="Open Sans" w:hAnsi="Open Sans"/>
          <w:bCs/>
          <w:lang w:val="pt-PT"/>
        </w:rPr>
        <w:lastRenderedPageBreak/>
        <w:t>Responsabilidades do Cliente</w:t>
      </w:r>
    </w:p>
    <w:p w14:paraId="657A0F76" w14:textId="77777777" w:rsidR="00851C32" w:rsidRPr="00CF7C61" w:rsidRDefault="00E64427" w:rsidP="00851C32">
      <w:pPr>
        <w:pStyle w:val="NNMainBody"/>
        <w:rPr>
          <w:rFonts w:ascii="Segoe UI" w:hAnsi="Segoe UI" w:cs="Segoe UI"/>
        </w:rPr>
      </w:pPr>
      <w:r w:rsidRPr="00CF7C61">
        <w:rPr>
          <w:rFonts w:ascii="Segoe UI" w:eastAsia="Open Sans" w:hAnsi="Segoe UI" w:cs="Segoe UI"/>
          <w:lang w:val="pt-PT"/>
        </w:rPr>
        <w:t>Nenhum serviço pode ser bem-sucedido se não tiver ambas as partes trabalhando juntas. Você pode ajudar seguindo os procedimentos listados abaixo:</w:t>
      </w:r>
    </w:p>
    <w:p w14:paraId="657A0F77" w14:textId="77777777" w:rsidR="00851C32" w:rsidRPr="00CF7C61" w:rsidRDefault="00E64427" w:rsidP="00851C32">
      <w:pPr>
        <w:pStyle w:val="NNBullets"/>
        <w:rPr>
          <w:rFonts w:ascii="Segoe UI" w:hAnsi="Segoe UI" w:cs="Segoe UI"/>
          <w:lang w:val="pt-PT"/>
        </w:rPr>
      </w:pPr>
      <w:r w:rsidRPr="00CF7C61">
        <w:rPr>
          <w:rFonts w:ascii="Segoe UI" w:eastAsia="Open Sans" w:hAnsi="Segoe UI" w:cs="Segoe UI"/>
          <w:lang w:val="pt-PT"/>
        </w:rPr>
        <w:t>Informar a SRTA sobre mudanças de endereço, mudanças de contato de emergência ou qualquer outra informação sobre necessidades ou mudanças de acessibilidade.</w:t>
      </w:r>
    </w:p>
    <w:p w14:paraId="657A0F78" w14:textId="77777777" w:rsidR="00851C32" w:rsidRPr="00CF7C61" w:rsidRDefault="00E64427" w:rsidP="00851C32">
      <w:pPr>
        <w:pStyle w:val="NNBullets"/>
        <w:rPr>
          <w:rFonts w:ascii="Segoe UI" w:hAnsi="Segoe UI" w:cs="Segoe UI"/>
          <w:lang w:val="pt-PT"/>
        </w:rPr>
      </w:pPr>
      <w:r w:rsidRPr="00CF7C61">
        <w:rPr>
          <w:rFonts w:ascii="Segoe UI" w:eastAsia="Open Sans" w:hAnsi="Segoe UI" w:cs="Segoe UI"/>
          <w:lang w:val="pt-PT"/>
        </w:rPr>
        <w:t>Leia todas as seções deste guia informativo com atenção.</w:t>
      </w:r>
    </w:p>
    <w:p w14:paraId="657A0F79" w14:textId="77777777" w:rsidR="00851C32" w:rsidRPr="00CF7C61" w:rsidRDefault="00E64427" w:rsidP="00851C32">
      <w:pPr>
        <w:pStyle w:val="NNBullets"/>
        <w:rPr>
          <w:rFonts w:ascii="Segoe UI" w:hAnsi="Segoe UI" w:cs="Segoe UI"/>
        </w:rPr>
      </w:pPr>
      <w:r w:rsidRPr="00CF7C61">
        <w:rPr>
          <w:rFonts w:ascii="Segoe UI" w:eastAsia="Open Sans" w:hAnsi="Segoe UI" w:cs="Segoe UI"/>
          <w:lang w:val="pt-PT"/>
        </w:rPr>
        <w:t>Esteja preparado ao ligar para marcar consultas e tenha as informações necessárias disponíveis. Isso manterá o processo em andamento rapidamente.</w:t>
      </w:r>
    </w:p>
    <w:p w14:paraId="657A0F7A" w14:textId="77777777" w:rsidR="00851C32" w:rsidRPr="00CF7C61" w:rsidRDefault="00E64427" w:rsidP="00851C32">
      <w:pPr>
        <w:pStyle w:val="NNBullets"/>
        <w:rPr>
          <w:rFonts w:ascii="Segoe UI" w:hAnsi="Segoe UI" w:cs="Segoe UI"/>
          <w:lang w:val="pt-PT"/>
        </w:rPr>
      </w:pPr>
      <w:r w:rsidRPr="00CF7C61">
        <w:rPr>
          <w:rFonts w:ascii="Segoe UI" w:eastAsia="Open Sans" w:hAnsi="Segoe UI" w:cs="Segoe UI"/>
          <w:lang w:val="pt-PT"/>
        </w:rPr>
        <w:t xml:space="preserve">Faça todos os esforços para ser pontual ao usar o serviço de </w:t>
      </w:r>
      <w:r w:rsidR="00AB49FC" w:rsidRPr="00CF7C61">
        <w:rPr>
          <w:rFonts w:ascii="Segoe UI" w:eastAsia="Open Sans" w:hAnsi="Segoe UI" w:cs="Segoe UI"/>
          <w:lang w:val="pt-PT"/>
        </w:rPr>
        <w:t>demand-reponse</w:t>
      </w:r>
      <w:r w:rsidRPr="00CF7C61">
        <w:rPr>
          <w:rFonts w:ascii="Segoe UI" w:eastAsia="Open Sans" w:hAnsi="Segoe UI" w:cs="Segoe UI"/>
          <w:lang w:val="pt-PT"/>
        </w:rPr>
        <w:t>. Isso ajudará a garantir viagens oportunas para todos.</w:t>
      </w:r>
    </w:p>
    <w:p w14:paraId="657A0F7B" w14:textId="77777777" w:rsidR="00851C32" w:rsidRPr="00CF7C61" w:rsidRDefault="00E64427" w:rsidP="00851C32">
      <w:pPr>
        <w:pStyle w:val="NNBullets"/>
        <w:rPr>
          <w:rFonts w:ascii="Segoe UI" w:eastAsiaTheme="minorEastAsia" w:hAnsi="Segoe UI" w:cs="Segoe UI"/>
          <w:lang w:val="pt-PT"/>
        </w:rPr>
      </w:pPr>
      <w:r w:rsidRPr="00CF7C61">
        <w:rPr>
          <w:rFonts w:ascii="Segoe UI" w:eastAsia="Open Sans" w:hAnsi="Segoe UI" w:cs="Segoe UI"/>
          <w:lang w:val="pt-PT"/>
        </w:rPr>
        <w:t>Pague a tarifa correta em dinheiro ou passagens (os motoristas não fazem troco). Você não será transportado se a tarifa não for paga antes de sair do local de retirada.</w:t>
      </w:r>
    </w:p>
    <w:p w14:paraId="657A0F7C" w14:textId="77777777" w:rsidR="00851C32" w:rsidRPr="00CF7C61" w:rsidRDefault="00E64427" w:rsidP="00851C32">
      <w:pPr>
        <w:pStyle w:val="NNBullets"/>
        <w:rPr>
          <w:rFonts w:ascii="Segoe UI" w:hAnsi="Segoe UI" w:cs="Segoe UI"/>
          <w:lang w:val="pt-PT"/>
        </w:rPr>
      </w:pPr>
      <w:r w:rsidRPr="00CF7C61">
        <w:rPr>
          <w:rFonts w:ascii="Segoe UI" w:eastAsia="Open Sans" w:hAnsi="Segoe UI" w:cs="Segoe UI"/>
          <w:lang w:val="pt-PT"/>
        </w:rPr>
        <w:t>Manter cadeiras de rodas e outros auxiliares de mobilidade em condições seguras, de acordo com as especificações do fabricante.</w:t>
      </w:r>
    </w:p>
    <w:p w14:paraId="657A0F7D" w14:textId="77777777" w:rsidR="00851C32" w:rsidRPr="00CF7C61" w:rsidRDefault="00E64427" w:rsidP="00851C32">
      <w:pPr>
        <w:pStyle w:val="NNBullets"/>
        <w:rPr>
          <w:rFonts w:ascii="Segoe UI" w:hAnsi="Segoe UI" w:cs="Segoe UI"/>
          <w:lang w:val="pt-PT"/>
        </w:rPr>
      </w:pPr>
      <w:r w:rsidRPr="00CF7C61">
        <w:rPr>
          <w:rFonts w:ascii="Segoe UI" w:eastAsia="Open Sans" w:hAnsi="Segoe UI" w:cs="Segoe UI"/>
          <w:lang w:val="pt-PT"/>
        </w:rPr>
        <w:t>Se você tiver um animal de companhia, mantenha seu animal sob controle para sua segurança, do animal e de outras pessoas no serviço.</w:t>
      </w:r>
    </w:p>
    <w:p w14:paraId="657A0F7E" w14:textId="77777777" w:rsidR="00851C32" w:rsidRPr="00CF7C61" w:rsidRDefault="00E64427" w:rsidP="00851C32">
      <w:pPr>
        <w:pStyle w:val="NNBullets"/>
        <w:rPr>
          <w:rFonts w:ascii="Segoe UI" w:hAnsi="Segoe UI" w:cs="Segoe UI"/>
          <w:lang w:val="pt-PT"/>
        </w:rPr>
      </w:pPr>
      <w:r w:rsidRPr="00CF7C61">
        <w:rPr>
          <w:rFonts w:ascii="Segoe UI" w:eastAsia="Open Sans" w:hAnsi="Segoe UI" w:cs="Segoe UI"/>
          <w:lang w:val="pt-PT"/>
        </w:rPr>
        <w:t>Ao reservar uma consulta médica, indique um horário de coleta para sua viagem de volta, se possível. Isso permite um melhor serviço a todos os usuários. Caso não seja possível designar um horário de coleta específico, ligue para o despacho quando estiver pronto e um veículo retornará para você o mais rápido possível.</w:t>
      </w:r>
    </w:p>
    <w:p w14:paraId="657A0F7F" w14:textId="77777777" w:rsidR="00851C32" w:rsidRPr="00CF7C61" w:rsidRDefault="00E64427" w:rsidP="00851C32">
      <w:pPr>
        <w:pStyle w:val="NNBullets"/>
        <w:rPr>
          <w:rFonts w:ascii="Segoe UI" w:hAnsi="Segoe UI" w:cs="Segoe UI"/>
          <w:lang w:val="pt-PT"/>
        </w:rPr>
      </w:pPr>
      <w:r w:rsidRPr="00CF7C61">
        <w:rPr>
          <w:rFonts w:ascii="Segoe UI" w:eastAsia="Open Sans" w:hAnsi="Segoe UI" w:cs="Segoe UI"/>
          <w:lang w:val="pt-PT"/>
        </w:rPr>
        <w:t>Espere serviço de carona compartilhada; outras pessoas podem ser apanhadas depois ou deixadas antes de você chegar ao seu destino.</w:t>
      </w:r>
    </w:p>
    <w:p w14:paraId="657A0F80" w14:textId="77777777" w:rsidR="00851C32" w:rsidRPr="00CF7C61" w:rsidRDefault="00E64427" w:rsidP="00851C32">
      <w:pPr>
        <w:pStyle w:val="NNBullets"/>
        <w:rPr>
          <w:rFonts w:ascii="Segoe UI" w:hAnsi="Segoe UI" w:cs="Segoe UI"/>
          <w:lang w:val="pt-PT"/>
        </w:rPr>
      </w:pPr>
      <w:r w:rsidRPr="00CF7C61">
        <w:rPr>
          <w:rFonts w:ascii="Segoe UI" w:eastAsia="Open Sans" w:hAnsi="Segoe UI" w:cs="Segoe UI"/>
          <w:lang w:val="pt-PT"/>
        </w:rPr>
        <w:t>Ligue para cancelar viagens desnecessárias para evitar uma infração de 'não comparecimento'.</w:t>
      </w:r>
    </w:p>
    <w:p w14:paraId="657A0F81" w14:textId="77777777" w:rsidR="00851C32" w:rsidRPr="00CF7C61" w:rsidRDefault="00E64427" w:rsidP="00851C32">
      <w:pPr>
        <w:pStyle w:val="NNBullets"/>
        <w:rPr>
          <w:rFonts w:ascii="Segoe UI" w:hAnsi="Segoe UI" w:cs="Segoe UI"/>
          <w:lang w:val="pt-PT"/>
        </w:rPr>
      </w:pPr>
      <w:r w:rsidRPr="00CF7C61">
        <w:rPr>
          <w:rFonts w:ascii="Segoe UI" w:eastAsia="Open Sans" w:hAnsi="Segoe UI" w:cs="Segoe UI"/>
          <w:lang w:val="pt-PT"/>
        </w:rPr>
        <w:t>Manter padrões aceitáveis de higiene pessoal.</w:t>
      </w:r>
    </w:p>
    <w:p w14:paraId="657A0F82" w14:textId="77777777" w:rsidR="00851C32" w:rsidRPr="00CF7C61" w:rsidRDefault="00E64427" w:rsidP="00851C32">
      <w:pPr>
        <w:pStyle w:val="NNBullets"/>
        <w:rPr>
          <w:rFonts w:ascii="Segoe UI" w:hAnsi="Segoe UI" w:cs="Segoe UI"/>
        </w:rPr>
      </w:pPr>
      <w:r w:rsidRPr="00CF7C61">
        <w:rPr>
          <w:rFonts w:ascii="Segoe UI" w:eastAsia="Open Sans" w:hAnsi="Segoe UI" w:cs="Segoe UI"/>
          <w:spacing w:val="-1"/>
          <w:lang w:val="pt-PT"/>
        </w:rPr>
        <w:t>Use cintos de segurança.</w:t>
      </w:r>
    </w:p>
    <w:p w14:paraId="657A0F83" w14:textId="77777777" w:rsidR="00851C32" w:rsidRPr="00CF7C61" w:rsidRDefault="00E64427" w:rsidP="00851C32">
      <w:pPr>
        <w:pStyle w:val="NNBullets"/>
        <w:rPr>
          <w:rFonts w:ascii="Segoe UI" w:hAnsi="Segoe UI" w:cs="Segoe UI"/>
          <w:lang w:val="pt-PT"/>
        </w:rPr>
      </w:pPr>
      <w:r w:rsidRPr="00CF7C61">
        <w:rPr>
          <w:rFonts w:ascii="Segoe UI" w:eastAsia="Open Sans" w:hAnsi="Segoe UI" w:cs="Segoe UI"/>
          <w:lang w:val="pt-PT"/>
        </w:rPr>
        <w:t>Ligue para saber se o veículo não chegou até o final da janela de coleta de 20 minutos.</w:t>
      </w:r>
    </w:p>
    <w:p w14:paraId="657A0F84" w14:textId="77777777" w:rsidR="00370315" w:rsidRPr="00CF7C61" w:rsidRDefault="00E64427" w:rsidP="00851C32">
      <w:pPr>
        <w:pStyle w:val="NNBullets"/>
        <w:rPr>
          <w:rFonts w:ascii="Segoe UI" w:hAnsi="Segoe UI" w:cs="Segoe UI"/>
          <w:lang w:val="pt-PT"/>
        </w:rPr>
      </w:pPr>
      <w:r w:rsidRPr="00CF7C61">
        <w:rPr>
          <w:rFonts w:ascii="Segoe UI" w:eastAsia="Open Sans" w:hAnsi="Segoe UI" w:cs="Segoe UI"/>
          <w:lang w:val="pt-PT"/>
        </w:rPr>
        <w:t>Não comer, beber ou fumar em veículos SRTA. Não andar sob a influência de álcool ou drogas ilegais.</w:t>
      </w:r>
    </w:p>
    <w:p w14:paraId="657A0F86" w14:textId="77777777" w:rsidR="00370315" w:rsidRPr="000354A9" w:rsidRDefault="00370315" w:rsidP="00851C32">
      <w:pPr>
        <w:pStyle w:val="NNMainBody"/>
        <w:rPr>
          <w:lang w:val="pt-PT"/>
        </w:rPr>
      </w:pPr>
    </w:p>
    <w:p w14:paraId="657A0F87" w14:textId="77777777" w:rsidR="00851C32" w:rsidRPr="000354A9" w:rsidRDefault="00E64427" w:rsidP="00370315">
      <w:pPr>
        <w:pStyle w:val="NNMainBody"/>
        <w:jc w:val="center"/>
        <w:rPr>
          <w:i/>
          <w:iCs/>
          <w:lang w:val="pt-PT"/>
        </w:rPr>
      </w:pPr>
      <w:r>
        <w:rPr>
          <w:rFonts w:ascii="Open Sans" w:eastAsia="Open Sans" w:hAnsi="Open Sans"/>
          <w:i/>
          <w:iCs/>
          <w:lang w:val="pt-PT"/>
        </w:rPr>
        <w:t>Este guia informativo de demand-reponse foi atualizado pela última vez em fevereiro de 2022.</w:t>
      </w:r>
    </w:p>
    <w:p w14:paraId="657A0F88" w14:textId="77777777" w:rsidR="00851C32" w:rsidRPr="000354A9" w:rsidRDefault="00E64427" w:rsidP="00370315">
      <w:pPr>
        <w:pStyle w:val="NNMainBody"/>
        <w:jc w:val="center"/>
        <w:rPr>
          <w:i/>
          <w:iCs/>
          <w:lang w:val="pt-PT"/>
        </w:rPr>
      </w:pPr>
      <w:r>
        <w:rPr>
          <w:rFonts w:ascii="Open Sans" w:eastAsia="Open Sans" w:hAnsi="Open Sans"/>
          <w:i/>
          <w:iCs/>
          <w:lang w:val="pt-PT"/>
        </w:rPr>
        <w:t>Este documento será revisado a cada dois anos quanto à integridade e precisão, a menos que ocorram grandes mudanças no serviço ou na política, caso em que será revisado mais cedo.</w:t>
      </w:r>
    </w:p>
    <w:p w14:paraId="657A0F89" w14:textId="77777777" w:rsidR="00851C32" w:rsidRPr="000354A9" w:rsidRDefault="00E64427" w:rsidP="00370315">
      <w:pPr>
        <w:pStyle w:val="NNMainBody"/>
        <w:jc w:val="center"/>
        <w:rPr>
          <w:i/>
          <w:iCs/>
          <w:lang w:val="pt-PT"/>
        </w:rPr>
      </w:pPr>
      <w:r>
        <w:rPr>
          <w:rFonts w:ascii="Open Sans" w:eastAsia="Open Sans" w:hAnsi="Open Sans"/>
          <w:i/>
          <w:iCs/>
          <w:lang w:val="pt-PT"/>
        </w:rPr>
        <w:t>A SER USADO JUNTO COM OS FORMULÁRIOS SRTA ADA 10/2016</w:t>
      </w:r>
    </w:p>
    <w:sectPr w:rsidR="00851C32" w:rsidRPr="000354A9" w:rsidSect="004866E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F3E3B" w14:textId="77777777" w:rsidR="00F43DB8" w:rsidRDefault="00F43DB8">
      <w:r>
        <w:separator/>
      </w:r>
    </w:p>
  </w:endnote>
  <w:endnote w:type="continuationSeparator" w:id="0">
    <w:p w14:paraId="56AFBD0E" w14:textId="77777777" w:rsidR="00F43DB8" w:rsidRDefault="00F43DB8">
      <w:r>
        <w:continuationSeparator/>
      </w:r>
    </w:p>
  </w:endnote>
  <w:endnote w:type="continuationNotice" w:id="1">
    <w:p w14:paraId="7ADA9013" w14:textId="77777777" w:rsidR="00F43DB8" w:rsidRDefault="00F43D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Adobe Gothic Std B">
    <w:panose1 w:val="00000000000000000000"/>
    <w:charset w:val="80"/>
    <w:family w:val="swiss"/>
    <w:notTrueType/>
    <w:pitch w:val="variable"/>
    <w:sig w:usb0="00000203" w:usb1="29D72C10" w:usb2="00000010" w:usb3="00000000" w:csb0="002A0005" w:csb1="00000000"/>
  </w:font>
  <w:font w:name="Tahoma">
    <w:panose1 w:val="020B0604030504040204"/>
    <w:charset w:val="00"/>
    <w:family w:val="swiss"/>
    <w:pitch w:val="variable"/>
    <w:sig w:usb0="E1002EFF" w:usb1="C000605B" w:usb2="00000029" w:usb3="00000000" w:csb0="000101FF" w:csb1="00000000"/>
  </w:font>
  <w:font w:name="Open Sans Condensed">
    <w:charset w:val="00"/>
    <w:family w:val="swiss"/>
    <w:pitch w:val="variable"/>
    <w:sig w:usb0="E00002EF" w:usb1="4000205B" w:usb2="00000028" w:usb3="00000000" w:csb0="0000019F" w:csb1="00000000"/>
  </w:font>
  <w:font w:name="Tw Cen MT">
    <w:panose1 w:val="020B06020201040206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A0F90" w14:textId="77777777" w:rsidR="00EE40DF" w:rsidRPr="00652DE2" w:rsidRDefault="00E64427" w:rsidP="00652DE2">
    <w:pPr>
      <w:pStyle w:val="Footer"/>
      <w:rPr>
        <w:rFonts w:ascii="Open Sans" w:hAnsi="Open Sans" w:cs="Open Sans"/>
      </w:rPr>
    </w:pPr>
    <w:r w:rsidRPr="000354A9">
      <w:rPr>
        <w:rFonts w:ascii="Open Sans" w:eastAsia="Open Sans" w:hAnsi="Open Sans" w:cs="Open Sans"/>
        <w:color w:val="1A174A"/>
      </w:rPr>
      <w:t xml:space="preserve">Demand-Response </w:t>
    </w:r>
    <w:r w:rsidR="000354A9">
      <w:rPr>
        <w:rFonts w:ascii="Open Sans" w:eastAsia="Open Sans" w:hAnsi="Open Sans" w:cs="Open Sans"/>
        <w:color w:val="1A174A"/>
      </w:rPr>
      <w:t>Guia Informativo, Página</w:t>
    </w:r>
    <w:r w:rsidRPr="000354A9">
      <w:rPr>
        <w:rFonts w:ascii="Open Sans" w:eastAsia="Open Sans" w:hAnsi="Open Sans" w:cs="Open Sans"/>
        <w:color w:val="1A174A"/>
      </w:rPr>
      <w:t xml:space="preserve"> </w:t>
    </w:r>
    <w:r w:rsidRPr="00030923">
      <w:rPr>
        <w:rFonts w:ascii="Open Sans" w:hAnsi="Open Sans" w:cs="Open Sans"/>
      </w:rPr>
      <w:fldChar w:fldCharType="begin"/>
    </w:r>
    <w:r w:rsidRPr="00030923">
      <w:rPr>
        <w:rFonts w:ascii="Open Sans" w:hAnsi="Open Sans" w:cs="Open Sans"/>
      </w:rPr>
      <w:instrText xml:space="preserve"> PAGE   \* MERGEFORMAT </w:instrText>
    </w:r>
    <w:r w:rsidRPr="00030923">
      <w:rPr>
        <w:rFonts w:ascii="Open Sans" w:hAnsi="Open Sans" w:cs="Open Sans"/>
      </w:rPr>
      <w:fldChar w:fldCharType="separate"/>
    </w:r>
    <w:r w:rsidR="009A47E3">
      <w:rPr>
        <w:rFonts w:ascii="Open Sans" w:hAnsi="Open Sans" w:cs="Open Sans"/>
        <w:noProof/>
      </w:rPr>
      <w:t>12</w:t>
    </w:r>
    <w:r w:rsidRPr="00030923">
      <w:rPr>
        <w:rFonts w:ascii="Open Sans" w:hAnsi="Open Sans" w:cs="Open Sans"/>
        <w:noProof/>
      </w:rPr>
      <w:fldChar w:fldCharType="end"/>
    </w:r>
    <w:r w:rsidRPr="000354A9">
      <w:rPr>
        <w:rFonts w:ascii="Open Sans" w:eastAsia="Open Sans" w:hAnsi="Open Sans" w:cs="Open Sans"/>
        <w:color w:val="1A174A"/>
      </w:rPr>
      <w:br/>
      <w:t>Southeastern Regional Transit Authority</w:t>
    </w:r>
    <w:r w:rsidRPr="000354A9">
      <w:rPr>
        <w:rFonts w:ascii="Open Sans" w:eastAsia="Open Sans" w:hAnsi="Open Sans" w:cs="Open Sans"/>
        <w:color w:val="1A174A"/>
      </w:rPr>
      <w:br/>
      <w:t>(508) 999-5211</w:t>
    </w:r>
    <w:r w:rsidRPr="000354A9">
      <w:rPr>
        <w:rFonts w:ascii="Open Sans" w:eastAsia="Open Sans" w:hAnsi="Open Sans" w:cs="Open Sans"/>
        <w:color w:val="1A174A"/>
      </w:rPr>
      <w:br/>
    </w:r>
    <w:hyperlink r:id="rId1" w:history="1">
      <w:r w:rsidRPr="000354A9">
        <w:rPr>
          <w:rFonts w:ascii="Open Sans" w:eastAsia="Open Sans" w:hAnsi="Open Sans" w:cs="Open Sans"/>
          <w:color w:val="241F63"/>
          <w:u w:val="single"/>
        </w:rPr>
        <w:t>info@srtabus.com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2E3BA" w14:textId="77777777" w:rsidR="00F43DB8" w:rsidRDefault="00F43DB8">
      <w:r>
        <w:separator/>
      </w:r>
    </w:p>
  </w:footnote>
  <w:footnote w:type="continuationSeparator" w:id="0">
    <w:p w14:paraId="44DF84BB" w14:textId="77777777" w:rsidR="00F43DB8" w:rsidRDefault="00F43DB8">
      <w:r>
        <w:continuationSeparator/>
      </w:r>
    </w:p>
  </w:footnote>
  <w:footnote w:type="continuationNotice" w:id="1">
    <w:p w14:paraId="1C47192B" w14:textId="77777777" w:rsidR="00F43DB8" w:rsidRDefault="00F43DB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D2F6C"/>
    <w:multiLevelType w:val="multilevel"/>
    <w:tmpl w:val="3AD67F96"/>
    <w:styleLink w:val="NNChapter"/>
    <w:lvl w:ilvl="0">
      <w:start w:val="1"/>
      <w:numFmt w:val="decimal"/>
      <w:lvlText w:val="Chapter %1."/>
      <w:lvlJc w:val="left"/>
      <w:pPr>
        <w:ind w:left="0" w:firstLine="0"/>
      </w:pPr>
      <w:rPr>
        <w:rFonts w:ascii="Arial Black" w:hAnsi="Arial Black" w:hint="default"/>
        <w:b w:val="0"/>
        <w:i w:val="0"/>
        <w:sz w:val="4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C85798F"/>
    <w:multiLevelType w:val="hybridMultilevel"/>
    <w:tmpl w:val="6C50A24A"/>
    <w:lvl w:ilvl="0" w:tplc="94B0CA8C">
      <w:start w:val="1"/>
      <w:numFmt w:val="bullet"/>
      <w:lvlText w:val=""/>
      <w:lvlJc w:val="left"/>
      <w:pPr>
        <w:ind w:left="720" w:hanging="360"/>
      </w:pPr>
      <w:rPr>
        <w:rFonts w:ascii="Symbol" w:hAnsi="Symbol" w:hint="default"/>
      </w:rPr>
    </w:lvl>
    <w:lvl w:ilvl="1" w:tplc="E7FEC278" w:tentative="1">
      <w:start w:val="1"/>
      <w:numFmt w:val="bullet"/>
      <w:lvlText w:val="o"/>
      <w:lvlJc w:val="left"/>
      <w:pPr>
        <w:ind w:left="1440" w:hanging="360"/>
      </w:pPr>
      <w:rPr>
        <w:rFonts w:ascii="Courier New" w:hAnsi="Courier New" w:cs="Courier New" w:hint="default"/>
      </w:rPr>
    </w:lvl>
    <w:lvl w:ilvl="2" w:tplc="1E10C388" w:tentative="1">
      <w:start w:val="1"/>
      <w:numFmt w:val="bullet"/>
      <w:lvlText w:val=""/>
      <w:lvlJc w:val="left"/>
      <w:pPr>
        <w:ind w:left="2160" w:hanging="360"/>
      </w:pPr>
      <w:rPr>
        <w:rFonts w:ascii="Wingdings" w:hAnsi="Wingdings" w:hint="default"/>
      </w:rPr>
    </w:lvl>
    <w:lvl w:ilvl="3" w:tplc="AB36A54C" w:tentative="1">
      <w:start w:val="1"/>
      <w:numFmt w:val="bullet"/>
      <w:lvlText w:val=""/>
      <w:lvlJc w:val="left"/>
      <w:pPr>
        <w:ind w:left="2880" w:hanging="360"/>
      </w:pPr>
      <w:rPr>
        <w:rFonts w:ascii="Symbol" w:hAnsi="Symbol" w:hint="default"/>
      </w:rPr>
    </w:lvl>
    <w:lvl w:ilvl="4" w:tplc="05F49C24" w:tentative="1">
      <w:start w:val="1"/>
      <w:numFmt w:val="bullet"/>
      <w:lvlText w:val="o"/>
      <w:lvlJc w:val="left"/>
      <w:pPr>
        <w:ind w:left="3600" w:hanging="360"/>
      </w:pPr>
      <w:rPr>
        <w:rFonts w:ascii="Courier New" w:hAnsi="Courier New" w:cs="Courier New" w:hint="default"/>
      </w:rPr>
    </w:lvl>
    <w:lvl w:ilvl="5" w:tplc="8F1EEBD4" w:tentative="1">
      <w:start w:val="1"/>
      <w:numFmt w:val="bullet"/>
      <w:lvlText w:val=""/>
      <w:lvlJc w:val="left"/>
      <w:pPr>
        <w:ind w:left="4320" w:hanging="360"/>
      </w:pPr>
      <w:rPr>
        <w:rFonts w:ascii="Wingdings" w:hAnsi="Wingdings" w:hint="default"/>
      </w:rPr>
    </w:lvl>
    <w:lvl w:ilvl="6" w:tplc="A3EAC030" w:tentative="1">
      <w:start w:val="1"/>
      <w:numFmt w:val="bullet"/>
      <w:lvlText w:val=""/>
      <w:lvlJc w:val="left"/>
      <w:pPr>
        <w:ind w:left="5040" w:hanging="360"/>
      </w:pPr>
      <w:rPr>
        <w:rFonts w:ascii="Symbol" w:hAnsi="Symbol" w:hint="default"/>
      </w:rPr>
    </w:lvl>
    <w:lvl w:ilvl="7" w:tplc="7438182A" w:tentative="1">
      <w:start w:val="1"/>
      <w:numFmt w:val="bullet"/>
      <w:lvlText w:val="o"/>
      <w:lvlJc w:val="left"/>
      <w:pPr>
        <w:ind w:left="5760" w:hanging="360"/>
      </w:pPr>
      <w:rPr>
        <w:rFonts w:ascii="Courier New" w:hAnsi="Courier New" w:cs="Courier New" w:hint="default"/>
      </w:rPr>
    </w:lvl>
    <w:lvl w:ilvl="8" w:tplc="5254F446" w:tentative="1">
      <w:start w:val="1"/>
      <w:numFmt w:val="bullet"/>
      <w:lvlText w:val=""/>
      <w:lvlJc w:val="left"/>
      <w:pPr>
        <w:ind w:left="6480" w:hanging="360"/>
      </w:pPr>
      <w:rPr>
        <w:rFonts w:ascii="Wingdings" w:hAnsi="Wingdings" w:hint="default"/>
      </w:rPr>
    </w:lvl>
  </w:abstractNum>
  <w:abstractNum w:abstractNumId="2" w15:restartNumberingAfterBreak="0">
    <w:nsid w:val="29A54D63"/>
    <w:multiLevelType w:val="multilevel"/>
    <w:tmpl w:val="C680B256"/>
    <w:lvl w:ilvl="0">
      <w:start w:val="2"/>
      <w:numFmt w:val="decimal"/>
      <w:lvlText w:val="Chapter %1"/>
      <w:lvlJc w:val="left"/>
      <w:pPr>
        <w:ind w:left="2520" w:hanging="2520"/>
      </w:pPr>
      <w:rPr>
        <w:rFonts w:hint="default"/>
        <w:b w:val="0"/>
        <w:bCs w:val="0"/>
        <w:i w:val="0"/>
        <w:iCs w:val="0"/>
        <w:caps w:val="0"/>
        <w:smallCaps w:val="0"/>
        <w:strike w:val="0"/>
        <w:dstrike w:val="0"/>
        <w:snapToGrid w:val="0"/>
        <w:vanish w:val="0"/>
        <w:color w:val="000000"/>
        <w:spacing w:val="0"/>
        <w:w w:val="0"/>
        <w:kern w:val="0"/>
        <w:position w:val="0"/>
        <w:sz w:val="42"/>
        <w:szCs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 w15:restartNumberingAfterBreak="0">
    <w:nsid w:val="3C1C471C"/>
    <w:multiLevelType w:val="hybridMultilevel"/>
    <w:tmpl w:val="6B38CAB6"/>
    <w:lvl w:ilvl="0" w:tplc="3B2EA0B2">
      <w:start w:val="1"/>
      <w:numFmt w:val="bullet"/>
      <w:pStyle w:val="Bullet"/>
      <w:lvlText w:val=""/>
      <w:lvlJc w:val="left"/>
      <w:pPr>
        <w:tabs>
          <w:tab w:val="num" w:pos="360"/>
        </w:tabs>
        <w:ind w:left="360" w:hanging="360"/>
      </w:pPr>
      <w:rPr>
        <w:rFonts w:ascii="Wingdings" w:hAnsi="Wingdings" w:cs="Wingdings" w:hint="default"/>
      </w:rPr>
    </w:lvl>
    <w:lvl w:ilvl="1" w:tplc="33744B88">
      <w:start w:val="1"/>
      <w:numFmt w:val="bullet"/>
      <w:lvlText w:val="o"/>
      <w:lvlJc w:val="left"/>
      <w:pPr>
        <w:tabs>
          <w:tab w:val="num" w:pos="1440"/>
        </w:tabs>
        <w:ind w:left="1440" w:hanging="360"/>
      </w:pPr>
      <w:rPr>
        <w:rFonts w:ascii="Courier New" w:hAnsi="Courier New" w:cs="Courier New" w:hint="default"/>
      </w:rPr>
    </w:lvl>
    <w:lvl w:ilvl="2" w:tplc="F07C76BC">
      <w:start w:val="1"/>
      <w:numFmt w:val="bullet"/>
      <w:lvlText w:val=""/>
      <w:lvlJc w:val="left"/>
      <w:pPr>
        <w:tabs>
          <w:tab w:val="num" w:pos="2160"/>
        </w:tabs>
        <w:ind w:left="2160" w:hanging="360"/>
      </w:pPr>
      <w:rPr>
        <w:rFonts w:ascii="Wingdings" w:hAnsi="Wingdings" w:cs="Wingdings" w:hint="default"/>
      </w:rPr>
    </w:lvl>
    <w:lvl w:ilvl="3" w:tplc="7BB8B226">
      <w:start w:val="1"/>
      <w:numFmt w:val="bullet"/>
      <w:lvlText w:val=""/>
      <w:lvlJc w:val="left"/>
      <w:pPr>
        <w:tabs>
          <w:tab w:val="num" w:pos="2880"/>
        </w:tabs>
        <w:ind w:left="2880" w:hanging="360"/>
      </w:pPr>
      <w:rPr>
        <w:rFonts w:ascii="Symbol" w:hAnsi="Symbol" w:cs="Symbol" w:hint="default"/>
      </w:rPr>
    </w:lvl>
    <w:lvl w:ilvl="4" w:tplc="F73EC52E">
      <w:start w:val="1"/>
      <w:numFmt w:val="bullet"/>
      <w:lvlText w:val="o"/>
      <w:lvlJc w:val="left"/>
      <w:pPr>
        <w:tabs>
          <w:tab w:val="num" w:pos="3600"/>
        </w:tabs>
        <w:ind w:left="3600" w:hanging="360"/>
      </w:pPr>
      <w:rPr>
        <w:rFonts w:ascii="Courier New" w:hAnsi="Courier New" w:cs="Courier New" w:hint="default"/>
      </w:rPr>
    </w:lvl>
    <w:lvl w:ilvl="5" w:tplc="EF900612">
      <w:start w:val="1"/>
      <w:numFmt w:val="bullet"/>
      <w:lvlText w:val=""/>
      <w:lvlJc w:val="left"/>
      <w:pPr>
        <w:tabs>
          <w:tab w:val="num" w:pos="4320"/>
        </w:tabs>
        <w:ind w:left="4320" w:hanging="360"/>
      </w:pPr>
      <w:rPr>
        <w:rFonts w:ascii="Wingdings" w:hAnsi="Wingdings" w:cs="Wingdings" w:hint="default"/>
      </w:rPr>
    </w:lvl>
    <w:lvl w:ilvl="6" w:tplc="376818C6">
      <w:start w:val="1"/>
      <w:numFmt w:val="bullet"/>
      <w:lvlText w:val=""/>
      <w:lvlJc w:val="left"/>
      <w:pPr>
        <w:tabs>
          <w:tab w:val="num" w:pos="5040"/>
        </w:tabs>
        <w:ind w:left="5040" w:hanging="360"/>
      </w:pPr>
      <w:rPr>
        <w:rFonts w:ascii="Symbol" w:hAnsi="Symbol" w:cs="Symbol" w:hint="default"/>
      </w:rPr>
    </w:lvl>
    <w:lvl w:ilvl="7" w:tplc="CF72CAB4">
      <w:start w:val="1"/>
      <w:numFmt w:val="bullet"/>
      <w:lvlText w:val="o"/>
      <w:lvlJc w:val="left"/>
      <w:pPr>
        <w:tabs>
          <w:tab w:val="num" w:pos="5760"/>
        </w:tabs>
        <w:ind w:left="5760" w:hanging="360"/>
      </w:pPr>
      <w:rPr>
        <w:rFonts w:ascii="Courier New" w:hAnsi="Courier New" w:cs="Courier New" w:hint="default"/>
      </w:rPr>
    </w:lvl>
    <w:lvl w:ilvl="8" w:tplc="FC6C6852">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3C2C2B6B"/>
    <w:multiLevelType w:val="hybridMultilevel"/>
    <w:tmpl w:val="A69AF734"/>
    <w:lvl w:ilvl="0" w:tplc="7C0C4B92">
      <w:start w:val="1"/>
      <w:numFmt w:val="decimal"/>
      <w:pStyle w:val="NNNumbList"/>
      <w:lvlText w:val="%1."/>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FBA6EDA">
      <w:start w:val="1"/>
      <w:numFmt w:val="lowerLetter"/>
      <w:pStyle w:val="NNNumbList2"/>
      <w:lvlText w:val="%2."/>
      <w:lvlJc w:val="left"/>
      <w:pPr>
        <w:ind w:left="1426" w:hanging="360"/>
      </w:pPr>
      <w:rPr>
        <w:rFonts w:hint="default"/>
      </w:rPr>
    </w:lvl>
    <w:lvl w:ilvl="2" w:tplc="40FEA850">
      <w:start w:val="1"/>
      <w:numFmt w:val="lowerRoman"/>
      <w:lvlText w:val="%3."/>
      <w:lvlJc w:val="right"/>
      <w:pPr>
        <w:ind w:left="2866" w:hanging="180"/>
      </w:pPr>
    </w:lvl>
    <w:lvl w:ilvl="3" w:tplc="86A04CD2">
      <w:start w:val="1"/>
      <w:numFmt w:val="lowerRoman"/>
      <w:pStyle w:val="NNNumbList3"/>
      <w:lvlText w:val="%4."/>
      <w:lvlJc w:val="left"/>
      <w:pPr>
        <w:ind w:left="3586" w:hanging="360"/>
      </w:pPr>
      <w:rPr>
        <w:rFonts w:hint="default"/>
      </w:rPr>
    </w:lvl>
    <w:lvl w:ilvl="4" w:tplc="79461184" w:tentative="1">
      <w:start w:val="1"/>
      <w:numFmt w:val="lowerLetter"/>
      <w:lvlText w:val="%5."/>
      <w:lvlJc w:val="left"/>
      <w:pPr>
        <w:ind w:left="4306" w:hanging="360"/>
      </w:pPr>
    </w:lvl>
    <w:lvl w:ilvl="5" w:tplc="38BAC45E" w:tentative="1">
      <w:start w:val="1"/>
      <w:numFmt w:val="lowerRoman"/>
      <w:lvlText w:val="%6."/>
      <w:lvlJc w:val="right"/>
      <w:pPr>
        <w:ind w:left="5026" w:hanging="180"/>
      </w:pPr>
    </w:lvl>
    <w:lvl w:ilvl="6" w:tplc="F6D4AB9C" w:tentative="1">
      <w:start w:val="1"/>
      <w:numFmt w:val="decimal"/>
      <w:lvlText w:val="%7."/>
      <w:lvlJc w:val="left"/>
      <w:pPr>
        <w:ind w:left="5746" w:hanging="360"/>
      </w:pPr>
    </w:lvl>
    <w:lvl w:ilvl="7" w:tplc="ED662454" w:tentative="1">
      <w:start w:val="1"/>
      <w:numFmt w:val="lowerLetter"/>
      <w:lvlText w:val="%8."/>
      <w:lvlJc w:val="left"/>
      <w:pPr>
        <w:ind w:left="6466" w:hanging="360"/>
      </w:pPr>
    </w:lvl>
    <w:lvl w:ilvl="8" w:tplc="36C445DC" w:tentative="1">
      <w:start w:val="1"/>
      <w:numFmt w:val="lowerRoman"/>
      <w:lvlText w:val="%9."/>
      <w:lvlJc w:val="right"/>
      <w:pPr>
        <w:ind w:left="7186" w:hanging="180"/>
      </w:pPr>
    </w:lvl>
  </w:abstractNum>
  <w:abstractNum w:abstractNumId="5" w15:restartNumberingAfterBreak="0">
    <w:nsid w:val="50842E39"/>
    <w:multiLevelType w:val="hybridMultilevel"/>
    <w:tmpl w:val="70BC5BD6"/>
    <w:lvl w:ilvl="0" w:tplc="10B43754">
      <w:start w:val="1"/>
      <w:numFmt w:val="upperLetter"/>
      <w:pStyle w:val="NNAppendixHead"/>
      <w:lvlText w:val="Appendix %1"/>
      <w:lvlJc w:val="left"/>
      <w:pPr>
        <w:ind w:left="3456" w:hanging="3456"/>
      </w:pPr>
      <w:rPr>
        <w:rFonts w:asciiTheme="majorHAnsi" w:hAnsiTheme="majorHAnsi" w:cs="Times New Roman" w:hint="default"/>
        <w:b/>
        <w:bCs w:val="0"/>
        <w:i w:val="0"/>
        <w:iCs w:val="0"/>
        <w:caps w:val="0"/>
        <w:smallCaps w:val="0"/>
        <w:strike w:val="0"/>
        <w:dstrike w:val="0"/>
        <w:noProof w:val="0"/>
        <w:snapToGrid w:val="0"/>
        <w:vanish w:val="0"/>
        <w:color w:val="241F63" w:themeColor="accent1"/>
        <w:spacing w:val="0"/>
        <w:w w:val="0"/>
        <w:kern w:val="0"/>
        <w:position w:val="0"/>
        <w:szCs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3505B1A" w:tentative="1">
      <w:start w:val="1"/>
      <w:numFmt w:val="lowerLetter"/>
      <w:lvlText w:val="%2."/>
      <w:lvlJc w:val="left"/>
      <w:pPr>
        <w:ind w:left="1440" w:hanging="360"/>
      </w:pPr>
    </w:lvl>
    <w:lvl w:ilvl="2" w:tplc="62CE0EC6" w:tentative="1">
      <w:start w:val="1"/>
      <w:numFmt w:val="lowerRoman"/>
      <w:lvlText w:val="%3."/>
      <w:lvlJc w:val="right"/>
      <w:pPr>
        <w:ind w:left="2160" w:hanging="180"/>
      </w:pPr>
    </w:lvl>
    <w:lvl w:ilvl="3" w:tplc="FCFC12F2" w:tentative="1">
      <w:start w:val="1"/>
      <w:numFmt w:val="decimal"/>
      <w:lvlText w:val="%4."/>
      <w:lvlJc w:val="left"/>
      <w:pPr>
        <w:ind w:left="2880" w:hanging="360"/>
      </w:pPr>
    </w:lvl>
    <w:lvl w:ilvl="4" w:tplc="22F4428A" w:tentative="1">
      <w:start w:val="1"/>
      <w:numFmt w:val="lowerLetter"/>
      <w:lvlText w:val="%5."/>
      <w:lvlJc w:val="left"/>
      <w:pPr>
        <w:ind w:left="3600" w:hanging="360"/>
      </w:pPr>
    </w:lvl>
    <w:lvl w:ilvl="5" w:tplc="24206332" w:tentative="1">
      <w:start w:val="1"/>
      <w:numFmt w:val="lowerRoman"/>
      <w:lvlText w:val="%6."/>
      <w:lvlJc w:val="right"/>
      <w:pPr>
        <w:ind w:left="4320" w:hanging="180"/>
      </w:pPr>
    </w:lvl>
    <w:lvl w:ilvl="6" w:tplc="EDB270AA" w:tentative="1">
      <w:start w:val="1"/>
      <w:numFmt w:val="decimal"/>
      <w:lvlText w:val="%7."/>
      <w:lvlJc w:val="left"/>
      <w:pPr>
        <w:ind w:left="5040" w:hanging="360"/>
      </w:pPr>
    </w:lvl>
    <w:lvl w:ilvl="7" w:tplc="C7081B7E" w:tentative="1">
      <w:start w:val="1"/>
      <w:numFmt w:val="lowerLetter"/>
      <w:lvlText w:val="%8."/>
      <w:lvlJc w:val="left"/>
      <w:pPr>
        <w:ind w:left="5760" w:hanging="360"/>
      </w:pPr>
    </w:lvl>
    <w:lvl w:ilvl="8" w:tplc="36B6730C" w:tentative="1">
      <w:start w:val="1"/>
      <w:numFmt w:val="lowerRoman"/>
      <w:lvlText w:val="%9."/>
      <w:lvlJc w:val="right"/>
      <w:pPr>
        <w:ind w:left="6480" w:hanging="180"/>
      </w:pPr>
    </w:lvl>
  </w:abstractNum>
  <w:abstractNum w:abstractNumId="6" w15:restartNumberingAfterBreak="0">
    <w:nsid w:val="58C41805"/>
    <w:multiLevelType w:val="hybridMultilevel"/>
    <w:tmpl w:val="9B0ED086"/>
    <w:lvl w:ilvl="0" w:tplc="97E84214">
      <w:start w:val="1"/>
      <w:numFmt w:val="decimal"/>
      <w:pStyle w:val="Heading1"/>
      <w:lvlText w:val="%1"/>
      <w:lvlJc w:val="left"/>
      <w:pPr>
        <w:ind w:left="720" w:hanging="720"/>
      </w:pPr>
      <w:rPr>
        <w:rFonts w:asciiTheme="majorHAnsi" w:hAnsiTheme="majorHAnsi" w:cs="Times New Roman" w:hint="default"/>
        <w:b/>
        <w:bCs w:val="0"/>
        <w:i w:val="0"/>
        <w:iCs w:val="0"/>
        <w:caps w:val="0"/>
        <w:smallCaps w:val="0"/>
        <w:strike w:val="0"/>
        <w:dstrike w:val="0"/>
        <w:noProof w:val="0"/>
        <w:snapToGrid w:val="0"/>
        <w:vanish w:val="0"/>
        <w:color w:val="241F63" w:themeColor="accent1"/>
        <w:spacing w:val="0"/>
        <w:w w:val="100"/>
        <w:kern w:val="0"/>
        <w:position w:val="0"/>
        <w:sz w:val="52"/>
        <w:szCs w:val="5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C0D614">
      <w:start w:val="1"/>
      <w:numFmt w:val="lowerLetter"/>
      <w:lvlText w:val="%2."/>
      <w:lvlJc w:val="left"/>
      <w:pPr>
        <w:ind w:left="7740" w:hanging="360"/>
      </w:pPr>
    </w:lvl>
    <w:lvl w:ilvl="2" w:tplc="42CE5340" w:tentative="1">
      <w:start w:val="1"/>
      <w:numFmt w:val="lowerRoman"/>
      <w:lvlText w:val="%3."/>
      <w:lvlJc w:val="right"/>
      <w:pPr>
        <w:ind w:left="8460" w:hanging="180"/>
      </w:pPr>
    </w:lvl>
    <w:lvl w:ilvl="3" w:tplc="4D08AFDC">
      <w:start w:val="1"/>
      <w:numFmt w:val="decimal"/>
      <w:lvlText w:val="%4."/>
      <w:lvlJc w:val="left"/>
      <w:pPr>
        <w:ind w:left="9180" w:hanging="360"/>
      </w:pPr>
    </w:lvl>
    <w:lvl w:ilvl="4" w:tplc="1E2245B6" w:tentative="1">
      <w:start w:val="1"/>
      <w:numFmt w:val="lowerLetter"/>
      <w:lvlText w:val="%5."/>
      <w:lvlJc w:val="left"/>
      <w:pPr>
        <w:ind w:left="9900" w:hanging="360"/>
      </w:pPr>
    </w:lvl>
    <w:lvl w:ilvl="5" w:tplc="C1F219AA" w:tentative="1">
      <w:start w:val="1"/>
      <w:numFmt w:val="lowerRoman"/>
      <w:lvlText w:val="%6."/>
      <w:lvlJc w:val="right"/>
      <w:pPr>
        <w:ind w:left="10620" w:hanging="180"/>
      </w:pPr>
    </w:lvl>
    <w:lvl w:ilvl="6" w:tplc="EF8A30AC" w:tentative="1">
      <w:start w:val="1"/>
      <w:numFmt w:val="decimal"/>
      <w:lvlText w:val="%7."/>
      <w:lvlJc w:val="left"/>
      <w:pPr>
        <w:ind w:left="11340" w:hanging="360"/>
      </w:pPr>
    </w:lvl>
    <w:lvl w:ilvl="7" w:tplc="C450C878" w:tentative="1">
      <w:start w:val="1"/>
      <w:numFmt w:val="lowerLetter"/>
      <w:lvlText w:val="%8."/>
      <w:lvlJc w:val="left"/>
      <w:pPr>
        <w:ind w:left="12060" w:hanging="360"/>
      </w:pPr>
    </w:lvl>
    <w:lvl w:ilvl="8" w:tplc="377ABB20" w:tentative="1">
      <w:start w:val="1"/>
      <w:numFmt w:val="lowerRoman"/>
      <w:lvlText w:val="%9."/>
      <w:lvlJc w:val="right"/>
      <w:pPr>
        <w:ind w:left="12780" w:hanging="180"/>
      </w:pPr>
    </w:lvl>
  </w:abstractNum>
  <w:abstractNum w:abstractNumId="7" w15:restartNumberingAfterBreak="0">
    <w:nsid w:val="7C117306"/>
    <w:multiLevelType w:val="multilevel"/>
    <w:tmpl w:val="12243398"/>
    <w:lvl w:ilvl="0">
      <w:start w:val="1"/>
      <w:numFmt w:val="bullet"/>
      <w:pStyle w:val="NNBullets"/>
      <w:lvlText w:val=""/>
      <w:lvlJc w:val="left"/>
      <w:pPr>
        <w:tabs>
          <w:tab w:val="num" w:pos="720"/>
        </w:tabs>
        <w:ind w:left="720" w:hanging="360"/>
      </w:pPr>
      <w:rPr>
        <w:rFonts w:ascii="Wingdings" w:hAnsi="Wingdings" w:hint="default"/>
      </w:rPr>
    </w:lvl>
    <w:lvl w:ilvl="1">
      <w:start w:val="1"/>
      <w:numFmt w:val="bullet"/>
      <w:pStyle w:val="NNBullets2"/>
      <w:lvlText w:val=""/>
      <w:lvlJc w:val="left"/>
      <w:pPr>
        <w:tabs>
          <w:tab w:val="num" w:pos="1080"/>
        </w:tabs>
        <w:ind w:left="1080" w:hanging="360"/>
      </w:pPr>
      <w:rPr>
        <w:rFonts w:ascii="Symbol" w:hAnsi="Symbol" w:hint="default"/>
      </w:rPr>
    </w:lvl>
    <w:lvl w:ilvl="2">
      <w:start w:val="1"/>
      <w:numFmt w:val="bullet"/>
      <w:pStyle w:val="NNBullets3"/>
      <w:lvlText w:val="o"/>
      <w:lvlJc w:val="left"/>
      <w:pPr>
        <w:tabs>
          <w:tab w:val="num" w:pos="1440"/>
        </w:tabs>
        <w:ind w:left="1440" w:hanging="360"/>
      </w:pPr>
      <w:rPr>
        <w:rFonts w:ascii="Courier New" w:hAnsi="Courier New" w:hint="default"/>
      </w:rPr>
    </w:lvl>
    <w:lvl w:ilvl="3">
      <w:start w:val="1"/>
      <w:numFmt w:val="bullet"/>
      <w:pStyle w:val="NNBullets4"/>
      <w:lvlText w:val=""/>
      <w:lvlJc w:val="left"/>
      <w:pPr>
        <w:tabs>
          <w:tab w:val="num" w:pos="1800"/>
        </w:tabs>
        <w:ind w:left="1800" w:hanging="360"/>
      </w:pPr>
      <w:rPr>
        <w:rFonts w:ascii="Symbol" w:hAnsi="Symbol" w:hint="default"/>
      </w:rPr>
    </w:lvl>
    <w:lvl w:ilvl="4">
      <w:start w:val="1"/>
      <w:numFmt w:val="bullet"/>
      <w:lvlRestart w:val="0"/>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o"/>
      <w:lvlJc w:val="left"/>
      <w:pPr>
        <w:tabs>
          <w:tab w:val="num" w:pos="3240"/>
        </w:tabs>
        <w:ind w:left="3240" w:hanging="360"/>
      </w:pPr>
      <w:rPr>
        <w:rFonts w:ascii="Courier New" w:hAnsi="Courier New" w:hint="default"/>
      </w:rPr>
    </w:lvl>
    <w:lvl w:ilvl="8">
      <w:start w:val="1"/>
      <w:numFmt w:val="bullet"/>
      <w:lvlText w:val=""/>
      <w:lvlJc w:val="left"/>
      <w:pPr>
        <w:tabs>
          <w:tab w:val="num" w:pos="3600"/>
        </w:tabs>
        <w:ind w:left="3600" w:hanging="360"/>
      </w:pPr>
      <w:rPr>
        <w:rFonts w:ascii="Wingdings" w:hAnsi="Wingdings" w:hint="default"/>
      </w:rPr>
    </w:lvl>
  </w:abstractNum>
  <w:num w:numId="1">
    <w:abstractNumId w:val="2"/>
  </w:num>
  <w:num w:numId="2">
    <w:abstractNumId w:val="0"/>
  </w:num>
  <w:num w:numId="3">
    <w:abstractNumId w:val="5"/>
  </w:num>
  <w:num w:numId="4">
    <w:abstractNumId w:val="4"/>
  </w:num>
  <w:num w:numId="5">
    <w:abstractNumId w:val="3"/>
  </w:num>
  <w:num w:numId="6">
    <w:abstractNumId w:val="7"/>
  </w:num>
  <w:num w:numId="7">
    <w:abstractNumId w:val="6"/>
  </w:num>
  <w:num w:numId="8">
    <w:abstractNumId w:val="1"/>
  </w:num>
  <w:num w:numId="9">
    <w:abstractNumId w:val="4"/>
    <w:lvlOverride w:ilvl="0">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ocumentProtection w:edit="forms" w:enforcement="0"/>
  <w:defaultTabStop w:val="720"/>
  <w:clickAndTypeStyle w:val="NNMainBody"/>
  <w:drawingGridHorizontalSpacing w:val="10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4F4B"/>
    <w:rsid w:val="00000B95"/>
    <w:rsid w:val="0000163C"/>
    <w:rsid w:val="00002429"/>
    <w:rsid w:val="0000298A"/>
    <w:rsid w:val="00003521"/>
    <w:rsid w:val="0000476F"/>
    <w:rsid w:val="0000494E"/>
    <w:rsid w:val="00005E50"/>
    <w:rsid w:val="000065B6"/>
    <w:rsid w:val="000065DC"/>
    <w:rsid w:val="00007DEE"/>
    <w:rsid w:val="00007E3E"/>
    <w:rsid w:val="00010845"/>
    <w:rsid w:val="0001097A"/>
    <w:rsid w:val="00010BF7"/>
    <w:rsid w:val="00010EAA"/>
    <w:rsid w:val="00011000"/>
    <w:rsid w:val="00011959"/>
    <w:rsid w:val="00012EAF"/>
    <w:rsid w:val="00015128"/>
    <w:rsid w:val="0001545B"/>
    <w:rsid w:val="000154F3"/>
    <w:rsid w:val="00015C81"/>
    <w:rsid w:val="00016CFC"/>
    <w:rsid w:val="000174CD"/>
    <w:rsid w:val="0001786E"/>
    <w:rsid w:val="00020095"/>
    <w:rsid w:val="0002034E"/>
    <w:rsid w:val="00020D95"/>
    <w:rsid w:val="00020E14"/>
    <w:rsid w:val="000219D0"/>
    <w:rsid w:val="00022971"/>
    <w:rsid w:val="00023333"/>
    <w:rsid w:val="0002359A"/>
    <w:rsid w:val="00023C58"/>
    <w:rsid w:val="00023F3F"/>
    <w:rsid w:val="0002627C"/>
    <w:rsid w:val="00026B5C"/>
    <w:rsid w:val="00026D2B"/>
    <w:rsid w:val="000272BD"/>
    <w:rsid w:val="00027922"/>
    <w:rsid w:val="00030016"/>
    <w:rsid w:val="00030410"/>
    <w:rsid w:val="00030923"/>
    <w:rsid w:val="00031366"/>
    <w:rsid w:val="000314C1"/>
    <w:rsid w:val="000325AD"/>
    <w:rsid w:val="000325D3"/>
    <w:rsid w:val="0003319F"/>
    <w:rsid w:val="000346D5"/>
    <w:rsid w:val="00034F99"/>
    <w:rsid w:val="000354A9"/>
    <w:rsid w:val="00036879"/>
    <w:rsid w:val="00036923"/>
    <w:rsid w:val="00037116"/>
    <w:rsid w:val="0003787B"/>
    <w:rsid w:val="00041389"/>
    <w:rsid w:val="00042091"/>
    <w:rsid w:val="00042932"/>
    <w:rsid w:val="00043411"/>
    <w:rsid w:val="00045E95"/>
    <w:rsid w:val="00045F01"/>
    <w:rsid w:val="00046583"/>
    <w:rsid w:val="00046D3A"/>
    <w:rsid w:val="000502C0"/>
    <w:rsid w:val="00050CAD"/>
    <w:rsid w:val="00050E04"/>
    <w:rsid w:val="00050FC9"/>
    <w:rsid w:val="000511C3"/>
    <w:rsid w:val="000521C1"/>
    <w:rsid w:val="0005326E"/>
    <w:rsid w:val="000533C4"/>
    <w:rsid w:val="00053437"/>
    <w:rsid w:val="0005386B"/>
    <w:rsid w:val="00055A31"/>
    <w:rsid w:val="00055E95"/>
    <w:rsid w:val="00056548"/>
    <w:rsid w:val="00056C82"/>
    <w:rsid w:val="0005700F"/>
    <w:rsid w:val="00057290"/>
    <w:rsid w:val="00057760"/>
    <w:rsid w:val="000602F4"/>
    <w:rsid w:val="00060486"/>
    <w:rsid w:val="00061DDB"/>
    <w:rsid w:val="00061EA1"/>
    <w:rsid w:val="0006223F"/>
    <w:rsid w:val="00064449"/>
    <w:rsid w:val="00065366"/>
    <w:rsid w:val="0006600C"/>
    <w:rsid w:val="00066E96"/>
    <w:rsid w:val="000672CD"/>
    <w:rsid w:val="0006747E"/>
    <w:rsid w:val="000674DE"/>
    <w:rsid w:val="00067C78"/>
    <w:rsid w:val="00070924"/>
    <w:rsid w:val="00070C69"/>
    <w:rsid w:val="00071C14"/>
    <w:rsid w:val="00071CF4"/>
    <w:rsid w:val="00072E0B"/>
    <w:rsid w:val="0007386D"/>
    <w:rsid w:val="00081637"/>
    <w:rsid w:val="00081EF9"/>
    <w:rsid w:val="000829C9"/>
    <w:rsid w:val="00083B6A"/>
    <w:rsid w:val="00083BA1"/>
    <w:rsid w:val="0008455D"/>
    <w:rsid w:val="00085201"/>
    <w:rsid w:val="00086A4F"/>
    <w:rsid w:val="00086A73"/>
    <w:rsid w:val="00087B50"/>
    <w:rsid w:val="000903BF"/>
    <w:rsid w:val="00090596"/>
    <w:rsid w:val="00090966"/>
    <w:rsid w:val="000918B0"/>
    <w:rsid w:val="00091F06"/>
    <w:rsid w:val="000923D8"/>
    <w:rsid w:val="00092856"/>
    <w:rsid w:val="00092F55"/>
    <w:rsid w:val="00095620"/>
    <w:rsid w:val="00095898"/>
    <w:rsid w:val="000963C9"/>
    <w:rsid w:val="00096F02"/>
    <w:rsid w:val="0009786A"/>
    <w:rsid w:val="000978A0"/>
    <w:rsid w:val="000978FB"/>
    <w:rsid w:val="00097CCF"/>
    <w:rsid w:val="000A16A8"/>
    <w:rsid w:val="000A1CEF"/>
    <w:rsid w:val="000A1DA2"/>
    <w:rsid w:val="000A1FA5"/>
    <w:rsid w:val="000A27BA"/>
    <w:rsid w:val="000A3526"/>
    <w:rsid w:val="000A3D61"/>
    <w:rsid w:val="000A3E0E"/>
    <w:rsid w:val="000A407D"/>
    <w:rsid w:val="000A416A"/>
    <w:rsid w:val="000A4A52"/>
    <w:rsid w:val="000A54C1"/>
    <w:rsid w:val="000A581A"/>
    <w:rsid w:val="000A642A"/>
    <w:rsid w:val="000A6FF2"/>
    <w:rsid w:val="000A77C0"/>
    <w:rsid w:val="000B1D4C"/>
    <w:rsid w:val="000B2713"/>
    <w:rsid w:val="000B2D92"/>
    <w:rsid w:val="000B3432"/>
    <w:rsid w:val="000B3510"/>
    <w:rsid w:val="000B3B39"/>
    <w:rsid w:val="000B3BE6"/>
    <w:rsid w:val="000B4B0E"/>
    <w:rsid w:val="000B6976"/>
    <w:rsid w:val="000B7781"/>
    <w:rsid w:val="000C0183"/>
    <w:rsid w:val="000C018B"/>
    <w:rsid w:val="000C0193"/>
    <w:rsid w:val="000C03A4"/>
    <w:rsid w:val="000C0E26"/>
    <w:rsid w:val="000C1FBA"/>
    <w:rsid w:val="000C2A5E"/>
    <w:rsid w:val="000C2EEF"/>
    <w:rsid w:val="000C3A45"/>
    <w:rsid w:val="000C4545"/>
    <w:rsid w:val="000C47B6"/>
    <w:rsid w:val="000C4EA4"/>
    <w:rsid w:val="000C5587"/>
    <w:rsid w:val="000C5FA5"/>
    <w:rsid w:val="000C6FAF"/>
    <w:rsid w:val="000C7742"/>
    <w:rsid w:val="000C78E2"/>
    <w:rsid w:val="000C7A82"/>
    <w:rsid w:val="000D1A2E"/>
    <w:rsid w:val="000D2363"/>
    <w:rsid w:val="000D34B8"/>
    <w:rsid w:val="000D3CDE"/>
    <w:rsid w:val="000D45A9"/>
    <w:rsid w:val="000D59F5"/>
    <w:rsid w:val="000D5CF4"/>
    <w:rsid w:val="000D69EF"/>
    <w:rsid w:val="000D764B"/>
    <w:rsid w:val="000D7B39"/>
    <w:rsid w:val="000E1522"/>
    <w:rsid w:val="000E1DC9"/>
    <w:rsid w:val="000E2B57"/>
    <w:rsid w:val="000E348C"/>
    <w:rsid w:val="000E4005"/>
    <w:rsid w:val="000E4AE5"/>
    <w:rsid w:val="000E6A87"/>
    <w:rsid w:val="000E73BC"/>
    <w:rsid w:val="000E781E"/>
    <w:rsid w:val="000F0045"/>
    <w:rsid w:val="000F0230"/>
    <w:rsid w:val="000F08D7"/>
    <w:rsid w:val="000F0AA8"/>
    <w:rsid w:val="000F1C2E"/>
    <w:rsid w:val="000F293E"/>
    <w:rsid w:val="000F308D"/>
    <w:rsid w:val="000F30CE"/>
    <w:rsid w:val="000F3859"/>
    <w:rsid w:val="000F3B1E"/>
    <w:rsid w:val="000F445C"/>
    <w:rsid w:val="000F5F13"/>
    <w:rsid w:val="000F75CD"/>
    <w:rsid w:val="000F782B"/>
    <w:rsid w:val="0010034C"/>
    <w:rsid w:val="001003E7"/>
    <w:rsid w:val="00100433"/>
    <w:rsid w:val="00100E54"/>
    <w:rsid w:val="00103A75"/>
    <w:rsid w:val="00103B3E"/>
    <w:rsid w:val="00103F94"/>
    <w:rsid w:val="001052BC"/>
    <w:rsid w:val="00105B1A"/>
    <w:rsid w:val="0010612E"/>
    <w:rsid w:val="001064E4"/>
    <w:rsid w:val="0010709A"/>
    <w:rsid w:val="001074AB"/>
    <w:rsid w:val="00110180"/>
    <w:rsid w:val="00110322"/>
    <w:rsid w:val="0011111D"/>
    <w:rsid w:val="0011115F"/>
    <w:rsid w:val="001111B9"/>
    <w:rsid w:val="001112A8"/>
    <w:rsid w:val="0011163E"/>
    <w:rsid w:val="00112128"/>
    <w:rsid w:val="0011267A"/>
    <w:rsid w:val="0011345C"/>
    <w:rsid w:val="001134FE"/>
    <w:rsid w:val="0011610D"/>
    <w:rsid w:val="00116EBA"/>
    <w:rsid w:val="00117196"/>
    <w:rsid w:val="001172F5"/>
    <w:rsid w:val="00117358"/>
    <w:rsid w:val="00117DA2"/>
    <w:rsid w:val="00120438"/>
    <w:rsid w:val="00120566"/>
    <w:rsid w:val="00120971"/>
    <w:rsid w:val="00120FDF"/>
    <w:rsid w:val="00122074"/>
    <w:rsid w:val="00122134"/>
    <w:rsid w:val="00122211"/>
    <w:rsid w:val="0012242F"/>
    <w:rsid w:val="00122DF8"/>
    <w:rsid w:val="00123F6B"/>
    <w:rsid w:val="00124047"/>
    <w:rsid w:val="001240C8"/>
    <w:rsid w:val="00125077"/>
    <w:rsid w:val="00125FF0"/>
    <w:rsid w:val="001262DE"/>
    <w:rsid w:val="00126BCA"/>
    <w:rsid w:val="00127257"/>
    <w:rsid w:val="00127468"/>
    <w:rsid w:val="00127528"/>
    <w:rsid w:val="001278CF"/>
    <w:rsid w:val="00127AF2"/>
    <w:rsid w:val="00127CE9"/>
    <w:rsid w:val="00130470"/>
    <w:rsid w:val="0013167B"/>
    <w:rsid w:val="00131A23"/>
    <w:rsid w:val="00131A87"/>
    <w:rsid w:val="00131ADE"/>
    <w:rsid w:val="00134565"/>
    <w:rsid w:val="00134D4C"/>
    <w:rsid w:val="00135BDB"/>
    <w:rsid w:val="0013658B"/>
    <w:rsid w:val="00136B12"/>
    <w:rsid w:val="00140256"/>
    <w:rsid w:val="0014030F"/>
    <w:rsid w:val="00140D0F"/>
    <w:rsid w:val="0014162F"/>
    <w:rsid w:val="00141A9D"/>
    <w:rsid w:val="00141E62"/>
    <w:rsid w:val="00141F6F"/>
    <w:rsid w:val="0014209D"/>
    <w:rsid w:val="001429CE"/>
    <w:rsid w:val="001432DE"/>
    <w:rsid w:val="001445A0"/>
    <w:rsid w:val="001455A2"/>
    <w:rsid w:val="0014625E"/>
    <w:rsid w:val="0014674C"/>
    <w:rsid w:val="00146B11"/>
    <w:rsid w:val="00147052"/>
    <w:rsid w:val="0014705E"/>
    <w:rsid w:val="00147C11"/>
    <w:rsid w:val="00151624"/>
    <w:rsid w:val="00153DFA"/>
    <w:rsid w:val="00155330"/>
    <w:rsid w:val="00156087"/>
    <w:rsid w:val="00157628"/>
    <w:rsid w:val="001576FE"/>
    <w:rsid w:val="0016030C"/>
    <w:rsid w:val="00160407"/>
    <w:rsid w:val="001604A2"/>
    <w:rsid w:val="001608D2"/>
    <w:rsid w:val="00160E3F"/>
    <w:rsid w:val="00161088"/>
    <w:rsid w:val="001611C2"/>
    <w:rsid w:val="00161583"/>
    <w:rsid w:val="00161C2C"/>
    <w:rsid w:val="0016210F"/>
    <w:rsid w:val="0016371A"/>
    <w:rsid w:val="00164858"/>
    <w:rsid w:val="001653A5"/>
    <w:rsid w:val="001669A2"/>
    <w:rsid w:val="001706DB"/>
    <w:rsid w:val="00172164"/>
    <w:rsid w:val="00172203"/>
    <w:rsid w:val="001725EC"/>
    <w:rsid w:val="00173629"/>
    <w:rsid w:val="00173902"/>
    <w:rsid w:val="00173BB7"/>
    <w:rsid w:val="00174183"/>
    <w:rsid w:val="001746CD"/>
    <w:rsid w:val="00174816"/>
    <w:rsid w:val="00174FA7"/>
    <w:rsid w:val="001750A1"/>
    <w:rsid w:val="001756BB"/>
    <w:rsid w:val="0017681B"/>
    <w:rsid w:val="00176A25"/>
    <w:rsid w:val="00177167"/>
    <w:rsid w:val="0018023C"/>
    <w:rsid w:val="00180FA9"/>
    <w:rsid w:val="001813D5"/>
    <w:rsid w:val="001813FB"/>
    <w:rsid w:val="001820E7"/>
    <w:rsid w:val="0018240E"/>
    <w:rsid w:val="00182896"/>
    <w:rsid w:val="00182B59"/>
    <w:rsid w:val="00182E2A"/>
    <w:rsid w:val="00182F68"/>
    <w:rsid w:val="0018393E"/>
    <w:rsid w:val="00184765"/>
    <w:rsid w:val="00184F13"/>
    <w:rsid w:val="001858A6"/>
    <w:rsid w:val="00185D70"/>
    <w:rsid w:val="00185F57"/>
    <w:rsid w:val="00186168"/>
    <w:rsid w:val="001863CD"/>
    <w:rsid w:val="00186694"/>
    <w:rsid w:val="00186FA2"/>
    <w:rsid w:val="00187360"/>
    <w:rsid w:val="00187AD9"/>
    <w:rsid w:val="001903F2"/>
    <w:rsid w:val="00191BFD"/>
    <w:rsid w:val="00192FF6"/>
    <w:rsid w:val="00194762"/>
    <w:rsid w:val="00194DAA"/>
    <w:rsid w:val="001954A2"/>
    <w:rsid w:val="00195823"/>
    <w:rsid w:val="00195C95"/>
    <w:rsid w:val="001971E4"/>
    <w:rsid w:val="00197902"/>
    <w:rsid w:val="001A16A4"/>
    <w:rsid w:val="001A2652"/>
    <w:rsid w:val="001A27F9"/>
    <w:rsid w:val="001A370F"/>
    <w:rsid w:val="001A3D8B"/>
    <w:rsid w:val="001A40F8"/>
    <w:rsid w:val="001A4865"/>
    <w:rsid w:val="001A4950"/>
    <w:rsid w:val="001A6071"/>
    <w:rsid w:val="001A63DF"/>
    <w:rsid w:val="001A67D7"/>
    <w:rsid w:val="001A77DE"/>
    <w:rsid w:val="001A7BCF"/>
    <w:rsid w:val="001B06BF"/>
    <w:rsid w:val="001B1058"/>
    <w:rsid w:val="001B16AC"/>
    <w:rsid w:val="001B25B9"/>
    <w:rsid w:val="001B2B69"/>
    <w:rsid w:val="001B2D99"/>
    <w:rsid w:val="001B2E52"/>
    <w:rsid w:val="001B373C"/>
    <w:rsid w:val="001B413C"/>
    <w:rsid w:val="001B4833"/>
    <w:rsid w:val="001B5196"/>
    <w:rsid w:val="001B5970"/>
    <w:rsid w:val="001B5B83"/>
    <w:rsid w:val="001B5C0C"/>
    <w:rsid w:val="001B75F7"/>
    <w:rsid w:val="001B7A07"/>
    <w:rsid w:val="001B7A7E"/>
    <w:rsid w:val="001B7F4A"/>
    <w:rsid w:val="001C04A1"/>
    <w:rsid w:val="001C07F3"/>
    <w:rsid w:val="001C1D67"/>
    <w:rsid w:val="001C29F0"/>
    <w:rsid w:val="001C2B4A"/>
    <w:rsid w:val="001C38D2"/>
    <w:rsid w:val="001C3A75"/>
    <w:rsid w:val="001C43CF"/>
    <w:rsid w:val="001C75EA"/>
    <w:rsid w:val="001C78E9"/>
    <w:rsid w:val="001C7B59"/>
    <w:rsid w:val="001D00D5"/>
    <w:rsid w:val="001D028F"/>
    <w:rsid w:val="001D0A40"/>
    <w:rsid w:val="001D0D73"/>
    <w:rsid w:val="001D1486"/>
    <w:rsid w:val="001D1724"/>
    <w:rsid w:val="001D2317"/>
    <w:rsid w:val="001D3607"/>
    <w:rsid w:val="001D3870"/>
    <w:rsid w:val="001D3B3B"/>
    <w:rsid w:val="001D476A"/>
    <w:rsid w:val="001D4CC0"/>
    <w:rsid w:val="001D54D2"/>
    <w:rsid w:val="001D5F81"/>
    <w:rsid w:val="001D6DF0"/>
    <w:rsid w:val="001E0574"/>
    <w:rsid w:val="001E1363"/>
    <w:rsid w:val="001E1897"/>
    <w:rsid w:val="001E1E7E"/>
    <w:rsid w:val="001E251E"/>
    <w:rsid w:val="001E269A"/>
    <w:rsid w:val="001E3D6C"/>
    <w:rsid w:val="001E432D"/>
    <w:rsid w:val="001E4650"/>
    <w:rsid w:val="001E6203"/>
    <w:rsid w:val="001E6390"/>
    <w:rsid w:val="001E6753"/>
    <w:rsid w:val="001E7BCC"/>
    <w:rsid w:val="001E7F89"/>
    <w:rsid w:val="001F0532"/>
    <w:rsid w:val="001F0E6B"/>
    <w:rsid w:val="001F16F5"/>
    <w:rsid w:val="001F294A"/>
    <w:rsid w:val="001F2A06"/>
    <w:rsid w:val="001F2A49"/>
    <w:rsid w:val="001F2EE4"/>
    <w:rsid w:val="001F390C"/>
    <w:rsid w:val="001F4087"/>
    <w:rsid w:val="001F75BE"/>
    <w:rsid w:val="001F7B2F"/>
    <w:rsid w:val="001F7DDA"/>
    <w:rsid w:val="00200683"/>
    <w:rsid w:val="0020082E"/>
    <w:rsid w:val="00200ADD"/>
    <w:rsid w:val="00200CC0"/>
    <w:rsid w:val="0020211F"/>
    <w:rsid w:val="002029B1"/>
    <w:rsid w:val="0020335B"/>
    <w:rsid w:val="00204D13"/>
    <w:rsid w:val="00204D99"/>
    <w:rsid w:val="0020579E"/>
    <w:rsid w:val="0020584F"/>
    <w:rsid w:val="0020591A"/>
    <w:rsid w:val="00206054"/>
    <w:rsid w:val="0020675E"/>
    <w:rsid w:val="002067C6"/>
    <w:rsid w:val="002076AE"/>
    <w:rsid w:val="00207746"/>
    <w:rsid w:val="00207905"/>
    <w:rsid w:val="00211202"/>
    <w:rsid w:val="0021140B"/>
    <w:rsid w:val="0021284D"/>
    <w:rsid w:val="0021293E"/>
    <w:rsid w:val="00213C25"/>
    <w:rsid w:val="00214A99"/>
    <w:rsid w:val="00216142"/>
    <w:rsid w:val="00216DFE"/>
    <w:rsid w:val="00217E28"/>
    <w:rsid w:val="00217F32"/>
    <w:rsid w:val="0022077E"/>
    <w:rsid w:val="0022239F"/>
    <w:rsid w:val="002243D0"/>
    <w:rsid w:val="00226369"/>
    <w:rsid w:val="00226878"/>
    <w:rsid w:val="00226991"/>
    <w:rsid w:val="0022729B"/>
    <w:rsid w:val="00227783"/>
    <w:rsid w:val="00227A76"/>
    <w:rsid w:val="00230525"/>
    <w:rsid w:val="00230C3B"/>
    <w:rsid w:val="002311A0"/>
    <w:rsid w:val="002318A0"/>
    <w:rsid w:val="002320C2"/>
    <w:rsid w:val="00233F61"/>
    <w:rsid w:val="00234D2A"/>
    <w:rsid w:val="00235CE3"/>
    <w:rsid w:val="002400C7"/>
    <w:rsid w:val="00241C09"/>
    <w:rsid w:val="0024220B"/>
    <w:rsid w:val="002429F9"/>
    <w:rsid w:val="00243210"/>
    <w:rsid w:val="002433EA"/>
    <w:rsid w:val="00244B49"/>
    <w:rsid w:val="002457AD"/>
    <w:rsid w:val="0024589D"/>
    <w:rsid w:val="00245FAA"/>
    <w:rsid w:val="002466FA"/>
    <w:rsid w:val="002506C2"/>
    <w:rsid w:val="00250749"/>
    <w:rsid w:val="00250842"/>
    <w:rsid w:val="00250E06"/>
    <w:rsid w:val="002511C0"/>
    <w:rsid w:val="0025173B"/>
    <w:rsid w:val="0025252B"/>
    <w:rsid w:val="00253589"/>
    <w:rsid w:val="00255197"/>
    <w:rsid w:val="00256912"/>
    <w:rsid w:val="00256ECE"/>
    <w:rsid w:val="00257387"/>
    <w:rsid w:val="0025764C"/>
    <w:rsid w:val="0026001A"/>
    <w:rsid w:val="0026032C"/>
    <w:rsid w:val="00260AD7"/>
    <w:rsid w:val="00261153"/>
    <w:rsid w:val="0026226C"/>
    <w:rsid w:val="002624AE"/>
    <w:rsid w:val="002629AC"/>
    <w:rsid w:val="00262AE3"/>
    <w:rsid w:val="002630D3"/>
    <w:rsid w:val="00263110"/>
    <w:rsid w:val="0026397A"/>
    <w:rsid w:val="00263BBE"/>
    <w:rsid w:val="002641E2"/>
    <w:rsid w:val="00265913"/>
    <w:rsid w:val="00266997"/>
    <w:rsid w:val="00267DCD"/>
    <w:rsid w:val="002702F8"/>
    <w:rsid w:val="00270B08"/>
    <w:rsid w:val="00270BA6"/>
    <w:rsid w:val="002713C7"/>
    <w:rsid w:val="00271AC8"/>
    <w:rsid w:val="00271E6E"/>
    <w:rsid w:val="0027289F"/>
    <w:rsid w:val="00274188"/>
    <w:rsid w:val="002745B8"/>
    <w:rsid w:val="00274DC9"/>
    <w:rsid w:val="00275084"/>
    <w:rsid w:val="002762A1"/>
    <w:rsid w:val="002762FD"/>
    <w:rsid w:val="0028025B"/>
    <w:rsid w:val="00281A30"/>
    <w:rsid w:val="002826B5"/>
    <w:rsid w:val="00282B1D"/>
    <w:rsid w:val="00282EFB"/>
    <w:rsid w:val="002833AF"/>
    <w:rsid w:val="00284CA2"/>
    <w:rsid w:val="00284F4B"/>
    <w:rsid w:val="002864D3"/>
    <w:rsid w:val="00286878"/>
    <w:rsid w:val="00286CC7"/>
    <w:rsid w:val="00286D8F"/>
    <w:rsid w:val="002870F1"/>
    <w:rsid w:val="002873D8"/>
    <w:rsid w:val="00291FDF"/>
    <w:rsid w:val="002920BA"/>
    <w:rsid w:val="00292C79"/>
    <w:rsid w:val="00293693"/>
    <w:rsid w:val="00293CD3"/>
    <w:rsid w:val="00295767"/>
    <w:rsid w:val="0029685F"/>
    <w:rsid w:val="00296F90"/>
    <w:rsid w:val="002974D8"/>
    <w:rsid w:val="002A0677"/>
    <w:rsid w:val="002A0A9A"/>
    <w:rsid w:val="002A0FA3"/>
    <w:rsid w:val="002A2F41"/>
    <w:rsid w:val="002A3547"/>
    <w:rsid w:val="002A37B7"/>
    <w:rsid w:val="002A3B78"/>
    <w:rsid w:val="002A52E3"/>
    <w:rsid w:val="002A55F0"/>
    <w:rsid w:val="002A633B"/>
    <w:rsid w:val="002A6BC5"/>
    <w:rsid w:val="002A6F59"/>
    <w:rsid w:val="002A7298"/>
    <w:rsid w:val="002B0443"/>
    <w:rsid w:val="002B0F89"/>
    <w:rsid w:val="002B2D22"/>
    <w:rsid w:val="002B40F4"/>
    <w:rsid w:val="002B510F"/>
    <w:rsid w:val="002B53DF"/>
    <w:rsid w:val="002B57DC"/>
    <w:rsid w:val="002B5AD1"/>
    <w:rsid w:val="002B7340"/>
    <w:rsid w:val="002B742D"/>
    <w:rsid w:val="002B7CF5"/>
    <w:rsid w:val="002C0ADB"/>
    <w:rsid w:val="002C0CE9"/>
    <w:rsid w:val="002C294C"/>
    <w:rsid w:val="002C3C79"/>
    <w:rsid w:val="002C3D80"/>
    <w:rsid w:val="002C4404"/>
    <w:rsid w:val="002C48E6"/>
    <w:rsid w:val="002C4B7A"/>
    <w:rsid w:val="002C4CFC"/>
    <w:rsid w:val="002C4E8B"/>
    <w:rsid w:val="002C53DE"/>
    <w:rsid w:val="002C556E"/>
    <w:rsid w:val="002C5A97"/>
    <w:rsid w:val="002C5F12"/>
    <w:rsid w:val="002C60EF"/>
    <w:rsid w:val="002C62F4"/>
    <w:rsid w:val="002C6EA7"/>
    <w:rsid w:val="002C7B9F"/>
    <w:rsid w:val="002D0FDF"/>
    <w:rsid w:val="002D13CD"/>
    <w:rsid w:val="002D14D4"/>
    <w:rsid w:val="002D26AE"/>
    <w:rsid w:val="002D29C1"/>
    <w:rsid w:val="002D32B2"/>
    <w:rsid w:val="002D4553"/>
    <w:rsid w:val="002D5158"/>
    <w:rsid w:val="002D63DD"/>
    <w:rsid w:val="002D6D6F"/>
    <w:rsid w:val="002E0584"/>
    <w:rsid w:val="002E0F1D"/>
    <w:rsid w:val="002E283C"/>
    <w:rsid w:val="002E479E"/>
    <w:rsid w:val="002E5018"/>
    <w:rsid w:val="002E57A8"/>
    <w:rsid w:val="002E5902"/>
    <w:rsid w:val="002E5A51"/>
    <w:rsid w:val="002E6301"/>
    <w:rsid w:val="002E6321"/>
    <w:rsid w:val="002E6CA4"/>
    <w:rsid w:val="002F0482"/>
    <w:rsid w:val="002F4117"/>
    <w:rsid w:val="002F418A"/>
    <w:rsid w:val="002F4643"/>
    <w:rsid w:val="002F4CFB"/>
    <w:rsid w:val="002F6D05"/>
    <w:rsid w:val="002F6D60"/>
    <w:rsid w:val="002F6F89"/>
    <w:rsid w:val="002F7F62"/>
    <w:rsid w:val="00300955"/>
    <w:rsid w:val="0030214B"/>
    <w:rsid w:val="003025F7"/>
    <w:rsid w:val="003038BC"/>
    <w:rsid w:val="003049E4"/>
    <w:rsid w:val="00304EA0"/>
    <w:rsid w:val="0030554F"/>
    <w:rsid w:val="00306621"/>
    <w:rsid w:val="003067C2"/>
    <w:rsid w:val="003075B6"/>
    <w:rsid w:val="00307A38"/>
    <w:rsid w:val="00310118"/>
    <w:rsid w:val="0031027F"/>
    <w:rsid w:val="00310AFF"/>
    <w:rsid w:val="003113B0"/>
    <w:rsid w:val="0031191A"/>
    <w:rsid w:val="00311EBF"/>
    <w:rsid w:val="00312E23"/>
    <w:rsid w:val="003151AE"/>
    <w:rsid w:val="003175B0"/>
    <w:rsid w:val="00317CF9"/>
    <w:rsid w:val="003201C2"/>
    <w:rsid w:val="003214D7"/>
    <w:rsid w:val="003220D0"/>
    <w:rsid w:val="00322302"/>
    <w:rsid w:val="00323804"/>
    <w:rsid w:val="00324082"/>
    <w:rsid w:val="003242A2"/>
    <w:rsid w:val="003242D9"/>
    <w:rsid w:val="0032504F"/>
    <w:rsid w:val="00325212"/>
    <w:rsid w:val="00325C0B"/>
    <w:rsid w:val="00325E82"/>
    <w:rsid w:val="00325F19"/>
    <w:rsid w:val="003304EF"/>
    <w:rsid w:val="00331029"/>
    <w:rsid w:val="00331589"/>
    <w:rsid w:val="003317F8"/>
    <w:rsid w:val="003327C3"/>
    <w:rsid w:val="003344DD"/>
    <w:rsid w:val="00335644"/>
    <w:rsid w:val="00335676"/>
    <w:rsid w:val="00335AAF"/>
    <w:rsid w:val="00335D9D"/>
    <w:rsid w:val="003368F0"/>
    <w:rsid w:val="00340ECE"/>
    <w:rsid w:val="003424FE"/>
    <w:rsid w:val="00342E34"/>
    <w:rsid w:val="00343A10"/>
    <w:rsid w:val="003451BB"/>
    <w:rsid w:val="00345257"/>
    <w:rsid w:val="00345DD2"/>
    <w:rsid w:val="00346555"/>
    <w:rsid w:val="00346EF6"/>
    <w:rsid w:val="003471E0"/>
    <w:rsid w:val="00347639"/>
    <w:rsid w:val="0035074B"/>
    <w:rsid w:val="0035089A"/>
    <w:rsid w:val="00351590"/>
    <w:rsid w:val="0035193B"/>
    <w:rsid w:val="0035199E"/>
    <w:rsid w:val="00351EC2"/>
    <w:rsid w:val="00352F9C"/>
    <w:rsid w:val="0035345F"/>
    <w:rsid w:val="0035440D"/>
    <w:rsid w:val="00355065"/>
    <w:rsid w:val="0035559E"/>
    <w:rsid w:val="003555E7"/>
    <w:rsid w:val="0035561B"/>
    <w:rsid w:val="00355C46"/>
    <w:rsid w:val="00356FE1"/>
    <w:rsid w:val="00357913"/>
    <w:rsid w:val="00357F7C"/>
    <w:rsid w:val="003618C1"/>
    <w:rsid w:val="00362178"/>
    <w:rsid w:val="003625BA"/>
    <w:rsid w:val="00362E85"/>
    <w:rsid w:val="00362F6A"/>
    <w:rsid w:val="00363A0B"/>
    <w:rsid w:val="00364689"/>
    <w:rsid w:val="003646FF"/>
    <w:rsid w:val="003647B3"/>
    <w:rsid w:val="0036530E"/>
    <w:rsid w:val="00365B97"/>
    <w:rsid w:val="003670E6"/>
    <w:rsid w:val="003702AE"/>
    <w:rsid w:val="00370315"/>
    <w:rsid w:val="0037052E"/>
    <w:rsid w:val="00370E23"/>
    <w:rsid w:val="00372B0E"/>
    <w:rsid w:val="00374383"/>
    <w:rsid w:val="0037481D"/>
    <w:rsid w:val="00374AFF"/>
    <w:rsid w:val="003752E8"/>
    <w:rsid w:val="00375CCD"/>
    <w:rsid w:val="0037603B"/>
    <w:rsid w:val="00377538"/>
    <w:rsid w:val="00377B52"/>
    <w:rsid w:val="00377CB6"/>
    <w:rsid w:val="0038064D"/>
    <w:rsid w:val="00380AE1"/>
    <w:rsid w:val="00380D15"/>
    <w:rsid w:val="003812C0"/>
    <w:rsid w:val="0038169B"/>
    <w:rsid w:val="003817D2"/>
    <w:rsid w:val="00381CDA"/>
    <w:rsid w:val="003825C3"/>
    <w:rsid w:val="003827EF"/>
    <w:rsid w:val="003841D8"/>
    <w:rsid w:val="00384FA7"/>
    <w:rsid w:val="00386144"/>
    <w:rsid w:val="00386625"/>
    <w:rsid w:val="00386B4F"/>
    <w:rsid w:val="00386FB5"/>
    <w:rsid w:val="0039264E"/>
    <w:rsid w:val="00392E11"/>
    <w:rsid w:val="0039316E"/>
    <w:rsid w:val="003938A9"/>
    <w:rsid w:val="00393C49"/>
    <w:rsid w:val="00393F50"/>
    <w:rsid w:val="00395758"/>
    <w:rsid w:val="00396BE6"/>
    <w:rsid w:val="003976E8"/>
    <w:rsid w:val="00397868"/>
    <w:rsid w:val="00397E21"/>
    <w:rsid w:val="003A1147"/>
    <w:rsid w:val="003A22C8"/>
    <w:rsid w:val="003A3326"/>
    <w:rsid w:val="003A399B"/>
    <w:rsid w:val="003A3ACE"/>
    <w:rsid w:val="003A3B13"/>
    <w:rsid w:val="003A4ADA"/>
    <w:rsid w:val="003A6026"/>
    <w:rsid w:val="003A6FFD"/>
    <w:rsid w:val="003A7D5E"/>
    <w:rsid w:val="003B0377"/>
    <w:rsid w:val="003B03BB"/>
    <w:rsid w:val="003B1D21"/>
    <w:rsid w:val="003B2C64"/>
    <w:rsid w:val="003B2FA7"/>
    <w:rsid w:val="003B6F89"/>
    <w:rsid w:val="003B7E76"/>
    <w:rsid w:val="003C0C33"/>
    <w:rsid w:val="003C1E49"/>
    <w:rsid w:val="003C1F17"/>
    <w:rsid w:val="003C2272"/>
    <w:rsid w:val="003C2C5B"/>
    <w:rsid w:val="003C2FCA"/>
    <w:rsid w:val="003C4469"/>
    <w:rsid w:val="003C5F05"/>
    <w:rsid w:val="003C631A"/>
    <w:rsid w:val="003C6325"/>
    <w:rsid w:val="003C6A19"/>
    <w:rsid w:val="003C70A6"/>
    <w:rsid w:val="003C7300"/>
    <w:rsid w:val="003D1489"/>
    <w:rsid w:val="003D1FEE"/>
    <w:rsid w:val="003D2030"/>
    <w:rsid w:val="003D25C5"/>
    <w:rsid w:val="003D2E15"/>
    <w:rsid w:val="003D30BD"/>
    <w:rsid w:val="003D345B"/>
    <w:rsid w:val="003D3573"/>
    <w:rsid w:val="003D3CDF"/>
    <w:rsid w:val="003D3E00"/>
    <w:rsid w:val="003D4154"/>
    <w:rsid w:val="003D4945"/>
    <w:rsid w:val="003D4FD5"/>
    <w:rsid w:val="003D547F"/>
    <w:rsid w:val="003D64EA"/>
    <w:rsid w:val="003D67DE"/>
    <w:rsid w:val="003E0870"/>
    <w:rsid w:val="003E11B7"/>
    <w:rsid w:val="003E1A8D"/>
    <w:rsid w:val="003E1ED4"/>
    <w:rsid w:val="003E262A"/>
    <w:rsid w:val="003E2F1F"/>
    <w:rsid w:val="003E3A75"/>
    <w:rsid w:val="003E3B0B"/>
    <w:rsid w:val="003E4444"/>
    <w:rsid w:val="003E4A0E"/>
    <w:rsid w:val="003E4D19"/>
    <w:rsid w:val="003E4D83"/>
    <w:rsid w:val="003E5868"/>
    <w:rsid w:val="003E6847"/>
    <w:rsid w:val="003E7325"/>
    <w:rsid w:val="003E742B"/>
    <w:rsid w:val="003F16CE"/>
    <w:rsid w:val="003F292F"/>
    <w:rsid w:val="003F2B4A"/>
    <w:rsid w:val="003F2C83"/>
    <w:rsid w:val="003F4700"/>
    <w:rsid w:val="003F4872"/>
    <w:rsid w:val="003F4C8F"/>
    <w:rsid w:val="003F53C4"/>
    <w:rsid w:val="003F59DC"/>
    <w:rsid w:val="003F64E5"/>
    <w:rsid w:val="003F6F48"/>
    <w:rsid w:val="00400052"/>
    <w:rsid w:val="0040143A"/>
    <w:rsid w:val="0040311C"/>
    <w:rsid w:val="0040368C"/>
    <w:rsid w:val="00404071"/>
    <w:rsid w:val="00404540"/>
    <w:rsid w:val="0040479E"/>
    <w:rsid w:val="00406356"/>
    <w:rsid w:val="004074CD"/>
    <w:rsid w:val="00407767"/>
    <w:rsid w:val="00407879"/>
    <w:rsid w:val="00407937"/>
    <w:rsid w:val="00407D22"/>
    <w:rsid w:val="00407FE1"/>
    <w:rsid w:val="004117E2"/>
    <w:rsid w:val="00411A08"/>
    <w:rsid w:val="00411AE1"/>
    <w:rsid w:val="0041204A"/>
    <w:rsid w:val="0041296A"/>
    <w:rsid w:val="00412E54"/>
    <w:rsid w:val="00413843"/>
    <w:rsid w:val="00413D95"/>
    <w:rsid w:val="00414526"/>
    <w:rsid w:val="00415055"/>
    <w:rsid w:val="004151AA"/>
    <w:rsid w:val="0041628E"/>
    <w:rsid w:val="00420909"/>
    <w:rsid w:val="004210FF"/>
    <w:rsid w:val="00421F93"/>
    <w:rsid w:val="00422B29"/>
    <w:rsid w:val="0042307B"/>
    <w:rsid w:val="004235EB"/>
    <w:rsid w:val="00424702"/>
    <w:rsid w:val="004250B4"/>
    <w:rsid w:val="004261E9"/>
    <w:rsid w:val="00426C34"/>
    <w:rsid w:val="00427155"/>
    <w:rsid w:val="00427356"/>
    <w:rsid w:val="00427560"/>
    <w:rsid w:val="004338B1"/>
    <w:rsid w:val="004338B4"/>
    <w:rsid w:val="0043573F"/>
    <w:rsid w:val="004358DE"/>
    <w:rsid w:val="004371CA"/>
    <w:rsid w:val="00440430"/>
    <w:rsid w:val="004415F2"/>
    <w:rsid w:val="0044235C"/>
    <w:rsid w:val="0044238C"/>
    <w:rsid w:val="0044262D"/>
    <w:rsid w:val="00443475"/>
    <w:rsid w:val="004434ED"/>
    <w:rsid w:val="0044388E"/>
    <w:rsid w:val="00443D4E"/>
    <w:rsid w:val="00444440"/>
    <w:rsid w:val="00444610"/>
    <w:rsid w:val="00445832"/>
    <w:rsid w:val="00445D50"/>
    <w:rsid w:val="00445E50"/>
    <w:rsid w:val="0044633D"/>
    <w:rsid w:val="0044719C"/>
    <w:rsid w:val="004509DF"/>
    <w:rsid w:val="00450C97"/>
    <w:rsid w:val="00450F6F"/>
    <w:rsid w:val="00451621"/>
    <w:rsid w:val="0045233D"/>
    <w:rsid w:val="00452C0E"/>
    <w:rsid w:val="00454211"/>
    <w:rsid w:val="00454448"/>
    <w:rsid w:val="00455BEE"/>
    <w:rsid w:val="0045661C"/>
    <w:rsid w:val="00456795"/>
    <w:rsid w:val="00457769"/>
    <w:rsid w:val="0046067A"/>
    <w:rsid w:val="00460B6D"/>
    <w:rsid w:val="00460D01"/>
    <w:rsid w:val="00461AB6"/>
    <w:rsid w:val="0046201F"/>
    <w:rsid w:val="00462FE9"/>
    <w:rsid w:val="004632C8"/>
    <w:rsid w:val="0046367D"/>
    <w:rsid w:val="00463F7B"/>
    <w:rsid w:val="00464F10"/>
    <w:rsid w:val="00466410"/>
    <w:rsid w:val="004671DA"/>
    <w:rsid w:val="004671F9"/>
    <w:rsid w:val="00470008"/>
    <w:rsid w:val="00470708"/>
    <w:rsid w:val="0047264B"/>
    <w:rsid w:val="00472E73"/>
    <w:rsid w:val="00473998"/>
    <w:rsid w:val="00473BB5"/>
    <w:rsid w:val="004752C3"/>
    <w:rsid w:val="00475FF7"/>
    <w:rsid w:val="004809CD"/>
    <w:rsid w:val="00481334"/>
    <w:rsid w:val="004814E6"/>
    <w:rsid w:val="00482D3C"/>
    <w:rsid w:val="004831EA"/>
    <w:rsid w:val="004839BA"/>
    <w:rsid w:val="00483E2B"/>
    <w:rsid w:val="004861E0"/>
    <w:rsid w:val="004866EF"/>
    <w:rsid w:val="00487DEA"/>
    <w:rsid w:val="00490213"/>
    <w:rsid w:val="00490CF6"/>
    <w:rsid w:val="00491205"/>
    <w:rsid w:val="004920ED"/>
    <w:rsid w:val="0049212A"/>
    <w:rsid w:val="00492B48"/>
    <w:rsid w:val="00492C02"/>
    <w:rsid w:val="00492D9D"/>
    <w:rsid w:val="00494426"/>
    <w:rsid w:val="004949A7"/>
    <w:rsid w:val="0049525C"/>
    <w:rsid w:val="0049588B"/>
    <w:rsid w:val="00495E5F"/>
    <w:rsid w:val="004962FE"/>
    <w:rsid w:val="004965BD"/>
    <w:rsid w:val="00496A01"/>
    <w:rsid w:val="004970A5"/>
    <w:rsid w:val="004974B6"/>
    <w:rsid w:val="00497734"/>
    <w:rsid w:val="00497889"/>
    <w:rsid w:val="00497AA8"/>
    <w:rsid w:val="004A0173"/>
    <w:rsid w:val="004A075A"/>
    <w:rsid w:val="004A0BB2"/>
    <w:rsid w:val="004A1024"/>
    <w:rsid w:val="004A1365"/>
    <w:rsid w:val="004A191A"/>
    <w:rsid w:val="004A1C46"/>
    <w:rsid w:val="004A2111"/>
    <w:rsid w:val="004A2255"/>
    <w:rsid w:val="004A2A06"/>
    <w:rsid w:val="004A3139"/>
    <w:rsid w:val="004A59B4"/>
    <w:rsid w:val="004A5AB1"/>
    <w:rsid w:val="004A69F3"/>
    <w:rsid w:val="004B0258"/>
    <w:rsid w:val="004B06CB"/>
    <w:rsid w:val="004B0BA8"/>
    <w:rsid w:val="004B0E43"/>
    <w:rsid w:val="004B2913"/>
    <w:rsid w:val="004B372A"/>
    <w:rsid w:val="004B475B"/>
    <w:rsid w:val="004B4DD6"/>
    <w:rsid w:val="004B4F21"/>
    <w:rsid w:val="004B583B"/>
    <w:rsid w:val="004B7861"/>
    <w:rsid w:val="004C03A1"/>
    <w:rsid w:val="004C0CF5"/>
    <w:rsid w:val="004C109C"/>
    <w:rsid w:val="004C14B8"/>
    <w:rsid w:val="004C16B4"/>
    <w:rsid w:val="004C19C7"/>
    <w:rsid w:val="004C1F53"/>
    <w:rsid w:val="004C2F69"/>
    <w:rsid w:val="004C301F"/>
    <w:rsid w:val="004C3046"/>
    <w:rsid w:val="004C36D6"/>
    <w:rsid w:val="004C3D44"/>
    <w:rsid w:val="004C408E"/>
    <w:rsid w:val="004C4377"/>
    <w:rsid w:val="004C4594"/>
    <w:rsid w:val="004C542A"/>
    <w:rsid w:val="004C5B4F"/>
    <w:rsid w:val="004C5BD7"/>
    <w:rsid w:val="004C6F94"/>
    <w:rsid w:val="004C7601"/>
    <w:rsid w:val="004C77D9"/>
    <w:rsid w:val="004D0C33"/>
    <w:rsid w:val="004D198E"/>
    <w:rsid w:val="004D3637"/>
    <w:rsid w:val="004D4832"/>
    <w:rsid w:val="004D587A"/>
    <w:rsid w:val="004D6BD2"/>
    <w:rsid w:val="004D750F"/>
    <w:rsid w:val="004D77D7"/>
    <w:rsid w:val="004D7846"/>
    <w:rsid w:val="004D7E32"/>
    <w:rsid w:val="004E018A"/>
    <w:rsid w:val="004E093C"/>
    <w:rsid w:val="004E1665"/>
    <w:rsid w:val="004E16FD"/>
    <w:rsid w:val="004E1C07"/>
    <w:rsid w:val="004E1CCF"/>
    <w:rsid w:val="004E218E"/>
    <w:rsid w:val="004E23CB"/>
    <w:rsid w:val="004E2610"/>
    <w:rsid w:val="004E36EA"/>
    <w:rsid w:val="004E487A"/>
    <w:rsid w:val="004E4D7D"/>
    <w:rsid w:val="004E4E01"/>
    <w:rsid w:val="004E5C5B"/>
    <w:rsid w:val="004E6FE8"/>
    <w:rsid w:val="004E74C9"/>
    <w:rsid w:val="004E7BE6"/>
    <w:rsid w:val="004E7E8B"/>
    <w:rsid w:val="004F03D4"/>
    <w:rsid w:val="004F0A2B"/>
    <w:rsid w:val="004F12D7"/>
    <w:rsid w:val="004F1901"/>
    <w:rsid w:val="004F2563"/>
    <w:rsid w:val="004F33BA"/>
    <w:rsid w:val="004F393E"/>
    <w:rsid w:val="004F6B67"/>
    <w:rsid w:val="004F7134"/>
    <w:rsid w:val="004F73A2"/>
    <w:rsid w:val="005000EC"/>
    <w:rsid w:val="005009ED"/>
    <w:rsid w:val="00501C90"/>
    <w:rsid w:val="00501DC8"/>
    <w:rsid w:val="00502121"/>
    <w:rsid w:val="005030A7"/>
    <w:rsid w:val="0050391B"/>
    <w:rsid w:val="00504CA3"/>
    <w:rsid w:val="00504D43"/>
    <w:rsid w:val="00504E9C"/>
    <w:rsid w:val="00505094"/>
    <w:rsid w:val="00505C4D"/>
    <w:rsid w:val="00506B86"/>
    <w:rsid w:val="00507D1B"/>
    <w:rsid w:val="00510052"/>
    <w:rsid w:val="00510463"/>
    <w:rsid w:val="005109C8"/>
    <w:rsid w:val="005109E6"/>
    <w:rsid w:val="0051215B"/>
    <w:rsid w:val="00512BA2"/>
    <w:rsid w:val="0051307F"/>
    <w:rsid w:val="00514EA0"/>
    <w:rsid w:val="005157EC"/>
    <w:rsid w:val="00515BDF"/>
    <w:rsid w:val="00515CC4"/>
    <w:rsid w:val="00515E70"/>
    <w:rsid w:val="00516090"/>
    <w:rsid w:val="0051627E"/>
    <w:rsid w:val="00516733"/>
    <w:rsid w:val="00517FE3"/>
    <w:rsid w:val="00520260"/>
    <w:rsid w:val="00521352"/>
    <w:rsid w:val="005215A9"/>
    <w:rsid w:val="005217ED"/>
    <w:rsid w:val="00522F8B"/>
    <w:rsid w:val="00523BE8"/>
    <w:rsid w:val="00523BEE"/>
    <w:rsid w:val="0052403C"/>
    <w:rsid w:val="00525322"/>
    <w:rsid w:val="005257FB"/>
    <w:rsid w:val="005258AA"/>
    <w:rsid w:val="00525F1D"/>
    <w:rsid w:val="00526E34"/>
    <w:rsid w:val="005270E7"/>
    <w:rsid w:val="005301AF"/>
    <w:rsid w:val="00530A47"/>
    <w:rsid w:val="00531639"/>
    <w:rsid w:val="00531B22"/>
    <w:rsid w:val="0053388B"/>
    <w:rsid w:val="00534694"/>
    <w:rsid w:val="005349BC"/>
    <w:rsid w:val="00534C8F"/>
    <w:rsid w:val="00534DE5"/>
    <w:rsid w:val="00534E52"/>
    <w:rsid w:val="0053794E"/>
    <w:rsid w:val="00537A43"/>
    <w:rsid w:val="00540227"/>
    <w:rsid w:val="0054103A"/>
    <w:rsid w:val="00542A4F"/>
    <w:rsid w:val="005432D5"/>
    <w:rsid w:val="00543861"/>
    <w:rsid w:val="005439A9"/>
    <w:rsid w:val="00544DE6"/>
    <w:rsid w:val="005461BA"/>
    <w:rsid w:val="0054642A"/>
    <w:rsid w:val="00546C09"/>
    <w:rsid w:val="005474C1"/>
    <w:rsid w:val="00547A0F"/>
    <w:rsid w:val="005516DA"/>
    <w:rsid w:val="00551F34"/>
    <w:rsid w:val="00551F75"/>
    <w:rsid w:val="0055215D"/>
    <w:rsid w:val="005528DE"/>
    <w:rsid w:val="005528F7"/>
    <w:rsid w:val="00553FF4"/>
    <w:rsid w:val="00555717"/>
    <w:rsid w:val="005607DC"/>
    <w:rsid w:val="00560E88"/>
    <w:rsid w:val="005613E6"/>
    <w:rsid w:val="005616A6"/>
    <w:rsid w:val="00561744"/>
    <w:rsid w:val="00561F91"/>
    <w:rsid w:val="00562A31"/>
    <w:rsid w:val="0056328D"/>
    <w:rsid w:val="00563A53"/>
    <w:rsid w:val="00564A19"/>
    <w:rsid w:val="00565279"/>
    <w:rsid w:val="00565F4D"/>
    <w:rsid w:val="00565F9F"/>
    <w:rsid w:val="00566FA9"/>
    <w:rsid w:val="00570F5F"/>
    <w:rsid w:val="005717FE"/>
    <w:rsid w:val="0057188C"/>
    <w:rsid w:val="00572145"/>
    <w:rsid w:val="00572F5E"/>
    <w:rsid w:val="0057322F"/>
    <w:rsid w:val="00573750"/>
    <w:rsid w:val="0057376D"/>
    <w:rsid w:val="00573DB9"/>
    <w:rsid w:val="00573E7A"/>
    <w:rsid w:val="0057417C"/>
    <w:rsid w:val="00574291"/>
    <w:rsid w:val="00574ACF"/>
    <w:rsid w:val="00575AD3"/>
    <w:rsid w:val="00575C28"/>
    <w:rsid w:val="0057681F"/>
    <w:rsid w:val="005772F6"/>
    <w:rsid w:val="005779C5"/>
    <w:rsid w:val="00577B44"/>
    <w:rsid w:val="00577CE2"/>
    <w:rsid w:val="00580339"/>
    <w:rsid w:val="0058325A"/>
    <w:rsid w:val="00583307"/>
    <w:rsid w:val="00584356"/>
    <w:rsid w:val="005847F1"/>
    <w:rsid w:val="00585D37"/>
    <w:rsid w:val="00586B1A"/>
    <w:rsid w:val="00587073"/>
    <w:rsid w:val="005911DD"/>
    <w:rsid w:val="0059129C"/>
    <w:rsid w:val="00591845"/>
    <w:rsid w:val="00592EA8"/>
    <w:rsid w:val="00592FF8"/>
    <w:rsid w:val="005933D5"/>
    <w:rsid w:val="0059392D"/>
    <w:rsid w:val="00593EE4"/>
    <w:rsid w:val="00593FE6"/>
    <w:rsid w:val="005945F1"/>
    <w:rsid w:val="0059486B"/>
    <w:rsid w:val="00594956"/>
    <w:rsid w:val="00595074"/>
    <w:rsid w:val="00595F98"/>
    <w:rsid w:val="00596777"/>
    <w:rsid w:val="00597178"/>
    <w:rsid w:val="00597CB2"/>
    <w:rsid w:val="005A1C53"/>
    <w:rsid w:val="005A28F6"/>
    <w:rsid w:val="005A3356"/>
    <w:rsid w:val="005A3AC3"/>
    <w:rsid w:val="005A4837"/>
    <w:rsid w:val="005A4DA9"/>
    <w:rsid w:val="005A5888"/>
    <w:rsid w:val="005A778E"/>
    <w:rsid w:val="005B0225"/>
    <w:rsid w:val="005B0694"/>
    <w:rsid w:val="005B0733"/>
    <w:rsid w:val="005B075F"/>
    <w:rsid w:val="005B0D7F"/>
    <w:rsid w:val="005B1B3E"/>
    <w:rsid w:val="005B2A80"/>
    <w:rsid w:val="005B3DD1"/>
    <w:rsid w:val="005B511A"/>
    <w:rsid w:val="005B535D"/>
    <w:rsid w:val="005B5C24"/>
    <w:rsid w:val="005B6F8E"/>
    <w:rsid w:val="005B70A8"/>
    <w:rsid w:val="005C0106"/>
    <w:rsid w:val="005C0200"/>
    <w:rsid w:val="005C06FB"/>
    <w:rsid w:val="005C37E4"/>
    <w:rsid w:val="005C49AB"/>
    <w:rsid w:val="005C55F7"/>
    <w:rsid w:val="005C5902"/>
    <w:rsid w:val="005C629F"/>
    <w:rsid w:val="005C6653"/>
    <w:rsid w:val="005C69CC"/>
    <w:rsid w:val="005C6E59"/>
    <w:rsid w:val="005C6ED2"/>
    <w:rsid w:val="005C70C5"/>
    <w:rsid w:val="005C7214"/>
    <w:rsid w:val="005C7631"/>
    <w:rsid w:val="005C79E7"/>
    <w:rsid w:val="005D0DB6"/>
    <w:rsid w:val="005D14E8"/>
    <w:rsid w:val="005D18B7"/>
    <w:rsid w:val="005D1E94"/>
    <w:rsid w:val="005D1FB4"/>
    <w:rsid w:val="005D3CF7"/>
    <w:rsid w:val="005D3FB9"/>
    <w:rsid w:val="005D4450"/>
    <w:rsid w:val="005D52A6"/>
    <w:rsid w:val="005D6C86"/>
    <w:rsid w:val="005D7A4F"/>
    <w:rsid w:val="005D7C55"/>
    <w:rsid w:val="005D7D61"/>
    <w:rsid w:val="005E1A3F"/>
    <w:rsid w:val="005E1D15"/>
    <w:rsid w:val="005E1EB5"/>
    <w:rsid w:val="005E224F"/>
    <w:rsid w:val="005E353C"/>
    <w:rsid w:val="005E43B5"/>
    <w:rsid w:val="005E4AD0"/>
    <w:rsid w:val="005E76DA"/>
    <w:rsid w:val="005F1274"/>
    <w:rsid w:val="005F1D46"/>
    <w:rsid w:val="005F3205"/>
    <w:rsid w:val="005F3488"/>
    <w:rsid w:val="005F3C5A"/>
    <w:rsid w:val="005F3D6B"/>
    <w:rsid w:val="005F4386"/>
    <w:rsid w:val="005F44B1"/>
    <w:rsid w:val="005F462B"/>
    <w:rsid w:val="005F489B"/>
    <w:rsid w:val="005F49DF"/>
    <w:rsid w:val="005F5C46"/>
    <w:rsid w:val="0060063B"/>
    <w:rsid w:val="0060088E"/>
    <w:rsid w:val="00600C43"/>
    <w:rsid w:val="00600EE5"/>
    <w:rsid w:val="00601A04"/>
    <w:rsid w:val="006021CF"/>
    <w:rsid w:val="00602C2A"/>
    <w:rsid w:val="006040D3"/>
    <w:rsid w:val="006049BC"/>
    <w:rsid w:val="00604BD2"/>
    <w:rsid w:val="00604FFB"/>
    <w:rsid w:val="00605237"/>
    <w:rsid w:val="0060534A"/>
    <w:rsid w:val="00605E59"/>
    <w:rsid w:val="00605FBA"/>
    <w:rsid w:val="006060E7"/>
    <w:rsid w:val="006068F1"/>
    <w:rsid w:val="00606F48"/>
    <w:rsid w:val="006072FA"/>
    <w:rsid w:val="0060741D"/>
    <w:rsid w:val="00607D3F"/>
    <w:rsid w:val="006101DF"/>
    <w:rsid w:val="00610221"/>
    <w:rsid w:val="006118C5"/>
    <w:rsid w:val="00612C77"/>
    <w:rsid w:val="00612CC1"/>
    <w:rsid w:val="006132D0"/>
    <w:rsid w:val="00613AAF"/>
    <w:rsid w:val="00613CDC"/>
    <w:rsid w:val="0061421F"/>
    <w:rsid w:val="00614A8D"/>
    <w:rsid w:val="006150D5"/>
    <w:rsid w:val="006152CD"/>
    <w:rsid w:val="0061558A"/>
    <w:rsid w:val="00615650"/>
    <w:rsid w:val="006167FE"/>
    <w:rsid w:val="00617BEA"/>
    <w:rsid w:val="00620FA0"/>
    <w:rsid w:val="00621743"/>
    <w:rsid w:val="00622B8B"/>
    <w:rsid w:val="00622E19"/>
    <w:rsid w:val="00623426"/>
    <w:rsid w:val="00623514"/>
    <w:rsid w:val="0062418B"/>
    <w:rsid w:val="006254F2"/>
    <w:rsid w:val="0062657E"/>
    <w:rsid w:val="00627148"/>
    <w:rsid w:val="00627B6F"/>
    <w:rsid w:val="00627F65"/>
    <w:rsid w:val="00630140"/>
    <w:rsid w:val="00630354"/>
    <w:rsid w:val="00630755"/>
    <w:rsid w:val="00630DF2"/>
    <w:rsid w:val="00631207"/>
    <w:rsid w:val="006312AE"/>
    <w:rsid w:val="006312D2"/>
    <w:rsid w:val="006341F0"/>
    <w:rsid w:val="00635E47"/>
    <w:rsid w:val="00637B1C"/>
    <w:rsid w:val="00637E59"/>
    <w:rsid w:val="0064003A"/>
    <w:rsid w:val="006402F6"/>
    <w:rsid w:val="00641575"/>
    <w:rsid w:val="0064175C"/>
    <w:rsid w:val="006423AE"/>
    <w:rsid w:val="00643397"/>
    <w:rsid w:val="00644304"/>
    <w:rsid w:val="006450A7"/>
    <w:rsid w:val="006458D7"/>
    <w:rsid w:val="00646C73"/>
    <w:rsid w:val="00647581"/>
    <w:rsid w:val="0065044B"/>
    <w:rsid w:val="00650D31"/>
    <w:rsid w:val="00650FE0"/>
    <w:rsid w:val="00652135"/>
    <w:rsid w:val="00652DE2"/>
    <w:rsid w:val="006535C4"/>
    <w:rsid w:val="00653DB8"/>
    <w:rsid w:val="00653EE1"/>
    <w:rsid w:val="006545FE"/>
    <w:rsid w:val="00655BC1"/>
    <w:rsid w:val="00655FE2"/>
    <w:rsid w:val="006565FE"/>
    <w:rsid w:val="006645A7"/>
    <w:rsid w:val="006646A7"/>
    <w:rsid w:val="00665B04"/>
    <w:rsid w:val="00665B99"/>
    <w:rsid w:val="00665CA0"/>
    <w:rsid w:val="00665F26"/>
    <w:rsid w:val="0066636A"/>
    <w:rsid w:val="006671F7"/>
    <w:rsid w:val="0066787C"/>
    <w:rsid w:val="00667C73"/>
    <w:rsid w:val="00667D50"/>
    <w:rsid w:val="00667E77"/>
    <w:rsid w:val="006701BA"/>
    <w:rsid w:val="00670656"/>
    <w:rsid w:val="0067133D"/>
    <w:rsid w:val="00672536"/>
    <w:rsid w:val="006727E2"/>
    <w:rsid w:val="006732AD"/>
    <w:rsid w:val="006733E9"/>
    <w:rsid w:val="006737C9"/>
    <w:rsid w:val="00673EBF"/>
    <w:rsid w:val="00674285"/>
    <w:rsid w:val="00674FB3"/>
    <w:rsid w:val="0067525F"/>
    <w:rsid w:val="0067625C"/>
    <w:rsid w:val="00680BD5"/>
    <w:rsid w:val="006811E4"/>
    <w:rsid w:val="0068166E"/>
    <w:rsid w:val="0068174B"/>
    <w:rsid w:val="0068238D"/>
    <w:rsid w:val="006827A3"/>
    <w:rsid w:val="00682915"/>
    <w:rsid w:val="00682973"/>
    <w:rsid w:val="006833E8"/>
    <w:rsid w:val="00684983"/>
    <w:rsid w:val="00684E9E"/>
    <w:rsid w:val="0068517D"/>
    <w:rsid w:val="006851BA"/>
    <w:rsid w:val="0068585A"/>
    <w:rsid w:val="006859DD"/>
    <w:rsid w:val="00685C6B"/>
    <w:rsid w:val="00685F82"/>
    <w:rsid w:val="00686833"/>
    <w:rsid w:val="00690D7A"/>
    <w:rsid w:val="00692670"/>
    <w:rsid w:val="0069339D"/>
    <w:rsid w:val="0069361D"/>
    <w:rsid w:val="00693834"/>
    <w:rsid w:val="006938AC"/>
    <w:rsid w:val="00694177"/>
    <w:rsid w:val="006941B0"/>
    <w:rsid w:val="00694CC7"/>
    <w:rsid w:val="00695303"/>
    <w:rsid w:val="00695A21"/>
    <w:rsid w:val="00695AE7"/>
    <w:rsid w:val="00695FB3"/>
    <w:rsid w:val="006963E7"/>
    <w:rsid w:val="00696E1D"/>
    <w:rsid w:val="0069790D"/>
    <w:rsid w:val="00697E5A"/>
    <w:rsid w:val="006A0881"/>
    <w:rsid w:val="006A0DDE"/>
    <w:rsid w:val="006A0FB8"/>
    <w:rsid w:val="006A1841"/>
    <w:rsid w:val="006A622A"/>
    <w:rsid w:val="006A62E3"/>
    <w:rsid w:val="006A63AD"/>
    <w:rsid w:val="006A75FE"/>
    <w:rsid w:val="006B05BE"/>
    <w:rsid w:val="006B19C8"/>
    <w:rsid w:val="006B1A85"/>
    <w:rsid w:val="006B26BE"/>
    <w:rsid w:val="006B2AD5"/>
    <w:rsid w:val="006B311B"/>
    <w:rsid w:val="006B398A"/>
    <w:rsid w:val="006B39A7"/>
    <w:rsid w:val="006B5149"/>
    <w:rsid w:val="006B5191"/>
    <w:rsid w:val="006B526F"/>
    <w:rsid w:val="006B56E3"/>
    <w:rsid w:val="006B60F3"/>
    <w:rsid w:val="006B6CC6"/>
    <w:rsid w:val="006C06EC"/>
    <w:rsid w:val="006C1DCA"/>
    <w:rsid w:val="006C311A"/>
    <w:rsid w:val="006C3179"/>
    <w:rsid w:val="006C3199"/>
    <w:rsid w:val="006C3437"/>
    <w:rsid w:val="006C35E8"/>
    <w:rsid w:val="006C40FB"/>
    <w:rsid w:val="006C54D4"/>
    <w:rsid w:val="006C5A51"/>
    <w:rsid w:val="006D12A8"/>
    <w:rsid w:val="006D155C"/>
    <w:rsid w:val="006D1A80"/>
    <w:rsid w:val="006D1D62"/>
    <w:rsid w:val="006D2290"/>
    <w:rsid w:val="006D2993"/>
    <w:rsid w:val="006D2EBE"/>
    <w:rsid w:val="006D4162"/>
    <w:rsid w:val="006D4B52"/>
    <w:rsid w:val="006D52E6"/>
    <w:rsid w:val="006D6366"/>
    <w:rsid w:val="006D6A76"/>
    <w:rsid w:val="006D7BBD"/>
    <w:rsid w:val="006D7D53"/>
    <w:rsid w:val="006D7E2D"/>
    <w:rsid w:val="006D7E30"/>
    <w:rsid w:val="006D7E3C"/>
    <w:rsid w:val="006E04E9"/>
    <w:rsid w:val="006E159D"/>
    <w:rsid w:val="006E2D16"/>
    <w:rsid w:val="006E356D"/>
    <w:rsid w:val="006E3B53"/>
    <w:rsid w:val="006E3C3F"/>
    <w:rsid w:val="006E42C3"/>
    <w:rsid w:val="006E42EA"/>
    <w:rsid w:val="006E4995"/>
    <w:rsid w:val="006E54AF"/>
    <w:rsid w:val="006E5E33"/>
    <w:rsid w:val="006E64EF"/>
    <w:rsid w:val="006E6911"/>
    <w:rsid w:val="006E6AC1"/>
    <w:rsid w:val="006E7654"/>
    <w:rsid w:val="006F0F97"/>
    <w:rsid w:val="006F2492"/>
    <w:rsid w:val="006F38B0"/>
    <w:rsid w:val="006F3970"/>
    <w:rsid w:val="006F403D"/>
    <w:rsid w:val="006F52B5"/>
    <w:rsid w:val="006F61F3"/>
    <w:rsid w:val="006F624A"/>
    <w:rsid w:val="006F64F4"/>
    <w:rsid w:val="006F70E8"/>
    <w:rsid w:val="006F7F52"/>
    <w:rsid w:val="00700084"/>
    <w:rsid w:val="007002EF"/>
    <w:rsid w:val="0070145D"/>
    <w:rsid w:val="007014F7"/>
    <w:rsid w:val="007020EF"/>
    <w:rsid w:val="007025D9"/>
    <w:rsid w:val="00703472"/>
    <w:rsid w:val="007035A8"/>
    <w:rsid w:val="00703F8D"/>
    <w:rsid w:val="00704583"/>
    <w:rsid w:val="007046E8"/>
    <w:rsid w:val="007048BF"/>
    <w:rsid w:val="00705543"/>
    <w:rsid w:val="007055F1"/>
    <w:rsid w:val="007059A3"/>
    <w:rsid w:val="0070752C"/>
    <w:rsid w:val="0070755F"/>
    <w:rsid w:val="00710347"/>
    <w:rsid w:val="0071064B"/>
    <w:rsid w:val="00711753"/>
    <w:rsid w:val="007128B8"/>
    <w:rsid w:val="00712931"/>
    <w:rsid w:val="00713091"/>
    <w:rsid w:val="00713931"/>
    <w:rsid w:val="00713AA8"/>
    <w:rsid w:val="00714471"/>
    <w:rsid w:val="00714C7D"/>
    <w:rsid w:val="007156AC"/>
    <w:rsid w:val="00715798"/>
    <w:rsid w:val="00715A13"/>
    <w:rsid w:val="00716137"/>
    <w:rsid w:val="00716895"/>
    <w:rsid w:val="00716BD9"/>
    <w:rsid w:val="00717514"/>
    <w:rsid w:val="00717CD0"/>
    <w:rsid w:val="00720033"/>
    <w:rsid w:val="007205EE"/>
    <w:rsid w:val="00720EAE"/>
    <w:rsid w:val="00721F7F"/>
    <w:rsid w:val="007230EB"/>
    <w:rsid w:val="007237F0"/>
    <w:rsid w:val="00723E13"/>
    <w:rsid w:val="007249B3"/>
    <w:rsid w:val="00725831"/>
    <w:rsid w:val="00725B7F"/>
    <w:rsid w:val="00727193"/>
    <w:rsid w:val="00727A4F"/>
    <w:rsid w:val="00727B3F"/>
    <w:rsid w:val="00727F3F"/>
    <w:rsid w:val="00727FE2"/>
    <w:rsid w:val="00730EB5"/>
    <w:rsid w:val="007317B3"/>
    <w:rsid w:val="0073209D"/>
    <w:rsid w:val="0073305F"/>
    <w:rsid w:val="00733CC2"/>
    <w:rsid w:val="00734A45"/>
    <w:rsid w:val="00734C6B"/>
    <w:rsid w:val="00734E04"/>
    <w:rsid w:val="00734FDD"/>
    <w:rsid w:val="00735AE3"/>
    <w:rsid w:val="00735E06"/>
    <w:rsid w:val="007364FF"/>
    <w:rsid w:val="00736F93"/>
    <w:rsid w:val="00736FBD"/>
    <w:rsid w:val="00737183"/>
    <w:rsid w:val="007412BF"/>
    <w:rsid w:val="007436B4"/>
    <w:rsid w:val="00743A1F"/>
    <w:rsid w:val="00743B38"/>
    <w:rsid w:val="00744951"/>
    <w:rsid w:val="00746673"/>
    <w:rsid w:val="007467D7"/>
    <w:rsid w:val="007468FD"/>
    <w:rsid w:val="0074748D"/>
    <w:rsid w:val="00747E4E"/>
    <w:rsid w:val="00750660"/>
    <w:rsid w:val="00750822"/>
    <w:rsid w:val="00751A83"/>
    <w:rsid w:val="00751FAC"/>
    <w:rsid w:val="00753007"/>
    <w:rsid w:val="00755035"/>
    <w:rsid w:val="007560EF"/>
    <w:rsid w:val="0075619A"/>
    <w:rsid w:val="00756ED7"/>
    <w:rsid w:val="00756ED9"/>
    <w:rsid w:val="00760AE6"/>
    <w:rsid w:val="00760AEE"/>
    <w:rsid w:val="00760B37"/>
    <w:rsid w:val="00762035"/>
    <w:rsid w:val="007624BE"/>
    <w:rsid w:val="00764359"/>
    <w:rsid w:val="0076478B"/>
    <w:rsid w:val="007647F2"/>
    <w:rsid w:val="007651AD"/>
    <w:rsid w:val="007653C8"/>
    <w:rsid w:val="007653CB"/>
    <w:rsid w:val="007654AF"/>
    <w:rsid w:val="007657A0"/>
    <w:rsid w:val="00765DD4"/>
    <w:rsid w:val="0076641B"/>
    <w:rsid w:val="00766DA5"/>
    <w:rsid w:val="00767658"/>
    <w:rsid w:val="0077002A"/>
    <w:rsid w:val="00770AD2"/>
    <w:rsid w:val="00770D41"/>
    <w:rsid w:val="00771271"/>
    <w:rsid w:val="00772657"/>
    <w:rsid w:val="00774205"/>
    <w:rsid w:val="00774CA8"/>
    <w:rsid w:val="00774EB3"/>
    <w:rsid w:val="00775424"/>
    <w:rsid w:val="00776D25"/>
    <w:rsid w:val="0077778C"/>
    <w:rsid w:val="00777E47"/>
    <w:rsid w:val="00780EFF"/>
    <w:rsid w:val="00781C89"/>
    <w:rsid w:val="0078330D"/>
    <w:rsid w:val="00784396"/>
    <w:rsid w:val="00785B88"/>
    <w:rsid w:val="00786125"/>
    <w:rsid w:val="00786332"/>
    <w:rsid w:val="007869F1"/>
    <w:rsid w:val="00786D46"/>
    <w:rsid w:val="00790296"/>
    <w:rsid w:val="007902E4"/>
    <w:rsid w:val="00790523"/>
    <w:rsid w:val="00790A26"/>
    <w:rsid w:val="00790AB4"/>
    <w:rsid w:val="00790D49"/>
    <w:rsid w:val="00790F2E"/>
    <w:rsid w:val="00791039"/>
    <w:rsid w:val="0079194A"/>
    <w:rsid w:val="0079228F"/>
    <w:rsid w:val="00793279"/>
    <w:rsid w:val="007933FF"/>
    <w:rsid w:val="00793DA9"/>
    <w:rsid w:val="007942D5"/>
    <w:rsid w:val="00794355"/>
    <w:rsid w:val="00795379"/>
    <w:rsid w:val="00795658"/>
    <w:rsid w:val="007966C5"/>
    <w:rsid w:val="00796AB2"/>
    <w:rsid w:val="00797F16"/>
    <w:rsid w:val="007A034D"/>
    <w:rsid w:val="007A070A"/>
    <w:rsid w:val="007A1A09"/>
    <w:rsid w:val="007A1A3F"/>
    <w:rsid w:val="007A1CDC"/>
    <w:rsid w:val="007A1DF5"/>
    <w:rsid w:val="007A24F1"/>
    <w:rsid w:val="007A2CCB"/>
    <w:rsid w:val="007A3406"/>
    <w:rsid w:val="007A39D8"/>
    <w:rsid w:val="007A4CEE"/>
    <w:rsid w:val="007A5165"/>
    <w:rsid w:val="007A521F"/>
    <w:rsid w:val="007A5D7D"/>
    <w:rsid w:val="007A6762"/>
    <w:rsid w:val="007A6B51"/>
    <w:rsid w:val="007A6D51"/>
    <w:rsid w:val="007A6DD1"/>
    <w:rsid w:val="007A7A25"/>
    <w:rsid w:val="007A7A91"/>
    <w:rsid w:val="007A7E80"/>
    <w:rsid w:val="007B27D3"/>
    <w:rsid w:val="007B2D71"/>
    <w:rsid w:val="007B2E39"/>
    <w:rsid w:val="007B3429"/>
    <w:rsid w:val="007B4CD9"/>
    <w:rsid w:val="007B4D08"/>
    <w:rsid w:val="007B6761"/>
    <w:rsid w:val="007B6A2F"/>
    <w:rsid w:val="007B6F68"/>
    <w:rsid w:val="007B74DD"/>
    <w:rsid w:val="007B79F7"/>
    <w:rsid w:val="007C0017"/>
    <w:rsid w:val="007C1432"/>
    <w:rsid w:val="007C1470"/>
    <w:rsid w:val="007C16CB"/>
    <w:rsid w:val="007C2018"/>
    <w:rsid w:val="007C20FE"/>
    <w:rsid w:val="007C2980"/>
    <w:rsid w:val="007C2FA0"/>
    <w:rsid w:val="007C3526"/>
    <w:rsid w:val="007C3708"/>
    <w:rsid w:val="007C3959"/>
    <w:rsid w:val="007C3F58"/>
    <w:rsid w:val="007C46F8"/>
    <w:rsid w:val="007C4A1D"/>
    <w:rsid w:val="007C4E52"/>
    <w:rsid w:val="007C4FBD"/>
    <w:rsid w:val="007C5044"/>
    <w:rsid w:val="007C5FFB"/>
    <w:rsid w:val="007C6D33"/>
    <w:rsid w:val="007C707C"/>
    <w:rsid w:val="007C7092"/>
    <w:rsid w:val="007C7D7D"/>
    <w:rsid w:val="007D0B01"/>
    <w:rsid w:val="007D1DAC"/>
    <w:rsid w:val="007D1E16"/>
    <w:rsid w:val="007D31CD"/>
    <w:rsid w:val="007D3A14"/>
    <w:rsid w:val="007D4073"/>
    <w:rsid w:val="007D4D35"/>
    <w:rsid w:val="007D6F0C"/>
    <w:rsid w:val="007D717A"/>
    <w:rsid w:val="007D7950"/>
    <w:rsid w:val="007D7D71"/>
    <w:rsid w:val="007E0C1D"/>
    <w:rsid w:val="007E1414"/>
    <w:rsid w:val="007E1B30"/>
    <w:rsid w:val="007E1B65"/>
    <w:rsid w:val="007E369B"/>
    <w:rsid w:val="007E3777"/>
    <w:rsid w:val="007E3835"/>
    <w:rsid w:val="007E39A0"/>
    <w:rsid w:val="007E3B0C"/>
    <w:rsid w:val="007E4E06"/>
    <w:rsid w:val="007E583C"/>
    <w:rsid w:val="007E58A7"/>
    <w:rsid w:val="007E59D5"/>
    <w:rsid w:val="007E697D"/>
    <w:rsid w:val="007E6E4C"/>
    <w:rsid w:val="007E7732"/>
    <w:rsid w:val="007E7DAE"/>
    <w:rsid w:val="007F09D3"/>
    <w:rsid w:val="007F123C"/>
    <w:rsid w:val="007F246E"/>
    <w:rsid w:val="007F24DA"/>
    <w:rsid w:val="007F31FF"/>
    <w:rsid w:val="007F3750"/>
    <w:rsid w:val="007F4157"/>
    <w:rsid w:val="007F5216"/>
    <w:rsid w:val="007F5F60"/>
    <w:rsid w:val="007F65FC"/>
    <w:rsid w:val="007F66F7"/>
    <w:rsid w:val="008003E1"/>
    <w:rsid w:val="0080066F"/>
    <w:rsid w:val="0080084E"/>
    <w:rsid w:val="00800B11"/>
    <w:rsid w:val="00800B87"/>
    <w:rsid w:val="008016D6"/>
    <w:rsid w:val="00801920"/>
    <w:rsid w:val="00801BDF"/>
    <w:rsid w:val="00802412"/>
    <w:rsid w:val="008027C8"/>
    <w:rsid w:val="00802E9E"/>
    <w:rsid w:val="008034F3"/>
    <w:rsid w:val="0080387D"/>
    <w:rsid w:val="00803FD3"/>
    <w:rsid w:val="00805364"/>
    <w:rsid w:val="008054FA"/>
    <w:rsid w:val="008058B9"/>
    <w:rsid w:val="00806062"/>
    <w:rsid w:val="0080617F"/>
    <w:rsid w:val="00806B4F"/>
    <w:rsid w:val="00807B30"/>
    <w:rsid w:val="008117FC"/>
    <w:rsid w:val="00811857"/>
    <w:rsid w:val="00812049"/>
    <w:rsid w:val="00813499"/>
    <w:rsid w:val="00813723"/>
    <w:rsid w:val="00813C68"/>
    <w:rsid w:val="008149E0"/>
    <w:rsid w:val="00814B01"/>
    <w:rsid w:val="00816F8D"/>
    <w:rsid w:val="008172F1"/>
    <w:rsid w:val="00817301"/>
    <w:rsid w:val="00817DB7"/>
    <w:rsid w:val="00817F24"/>
    <w:rsid w:val="00817F88"/>
    <w:rsid w:val="0082019C"/>
    <w:rsid w:val="008218BE"/>
    <w:rsid w:val="00822454"/>
    <w:rsid w:val="00822A95"/>
    <w:rsid w:val="00822E8E"/>
    <w:rsid w:val="00823192"/>
    <w:rsid w:val="008238FA"/>
    <w:rsid w:val="00825119"/>
    <w:rsid w:val="0082519A"/>
    <w:rsid w:val="008271A2"/>
    <w:rsid w:val="00827C9F"/>
    <w:rsid w:val="0083099E"/>
    <w:rsid w:val="00830A41"/>
    <w:rsid w:val="008310DB"/>
    <w:rsid w:val="008313D2"/>
    <w:rsid w:val="00832A9B"/>
    <w:rsid w:val="008343AC"/>
    <w:rsid w:val="008344C4"/>
    <w:rsid w:val="008346EF"/>
    <w:rsid w:val="0083473D"/>
    <w:rsid w:val="0083650C"/>
    <w:rsid w:val="00836BAC"/>
    <w:rsid w:val="0083704A"/>
    <w:rsid w:val="008372B7"/>
    <w:rsid w:val="00837A1E"/>
    <w:rsid w:val="008401E6"/>
    <w:rsid w:val="0084052B"/>
    <w:rsid w:val="00840F39"/>
    <w:rsid w:val="00840F70"/>
    <w:rsid w:val="00841E89"/>
    <w:rsid w:val="00842427"/>
    <w:rsid w:val="008424D9"/>
    <w:rsid w:val="0084323E"/>
    <w:rsid w:val="00843343"/>
    <w:rsid w:val="008437B5"/>
    <w:rsid w:val="00844DA6"/>
    <w:rsid w:val="00845608"/>
    <w:rsid w:val="00845943"/>
    <w:rsid w:val="00846450"/>
    <w:rsid w:val="008468D6"/>
    <w:rsid w:val="008469A8"/>
    <w:rsid w:val="00846F4B"/>
    <w:rsid w:val="00847EA2"/>
    <w:rsid w:val="0085096A"/>
    <w:rsid w:val="00851C32"/>
    <w:rsid w:val="00851FEA"/>
    <w:rsid w:val="00852121"/>
    <w:rsid w:val="008521CE"/>
    <w:rsid w:val="00854954"/>
    <w:rsid w:val="0085528E"/>
    <w:rsid w:val="00856951"/>
    <w:rsid w:val="008569BE"/>
    <w:rsid w:val="0085752B"/>
    <w:rsid w:val="008601A1"/>
    <w:rsid w:val="0086033F"/>
    <w:rsid w:val="00860366"/>
    <w:rsid w:val="00860A07"/>
    <w:rsid w:val="00860D6D"/>
    <w:rsid w:val="008612CB"/>
    <w:rsid w:val="00861D96"/>
    <w:rsid w:val="00861EC8"/>
    <w:rsid w:val="008634AB"/>
    <w:rsid w:val="00864EF8"/>
    <w:rsid w:val="008653A3"/>
    <w:rsid w:val="00865D74"/>
    <w:rsid w:val="00866B57"/>
    <w:rsid w:val="0086759C"/>
    <w:rsid w:val="00870B0E"/>
    <w:rsid w:val="0087326A"/>
    <w:rsid w:val="008734E6"/>
    <w:rsid w:val="00873D54"/>
    <w:rsid w:val="008741BE"/>
    <w:rsid w:val="0087425E"/>
    <w:rsid w:val="00874527"/>
    <w:rsid w:val="00874936"/>
    <w:rsid w:val="00876DD7"/>
    <w:rsid w:val="00876DF3"/>
    <w:rsid w:val="008808A7"/>
    <w:rsid w:val="00880DBE"/>
    <w:rsid w:val="008817A8"/>
    <w:rsid w:val="00881EA0"/>
    <w:rsid w:val="0088324A"/>
    <w:rsid w:val="008832D3"/>
    <w:rsid w:val="008838ED"/>
    <w:rsid w:val="0088471C"/>
    <w:rsid w:val="008855F2"/>
    <w:rsid w:val="00885930"/>
    <w:rsid w:val="00885DC1"/>
    <w:rsid w:val="008877EE"/>
    <w:rsid w:val="008879B6"/>
    <w:rsid w:val="00887B45"/>
    <w:rsid w:val="00891857"/>
    <w:rsid w:val="00891E8A"/>
    <w:rsid w:val="008928FE"/>
    <w:rsid w:val="008930FF"/>
    <w:rsid w:val="00894C63"/>
    <w:rsid w:val="00895D07"/>
    <w:rsid w:val="00896051"/>
    <w:rsid w:val="00897886"/>
    <w:rsid w:val="00897A02"/>
    <w:rsid w:val="00897D39"/>
    <w:rsid w:val="008A0A4C"/>
    <w:rsid w:val="008A0E98"/>
    <w:rsid w:val="008A10AF"/>
    <w:rsid w:val="008A14F5"/>
    <w:rsid w:val="008A313B"/>
    <w:rsid w:val="008A3205"/>
    <w:rsid w:val="008A3B7F"/>
    <w:rsid w:val="008A4AC5"/>
    <w:rsid w:val="008A4B85"/>
    <w:rsid w:val="008A5CD4"/>
    <w:rsid w:val="008A623D"/>
    <w:rsid w:val="008A6E70"/>
    <w:rsid w:val="008A75F0"/>
    <w:rsid w:val="008A7BE0"/>
    <w:rsid w:val="008B1396"/>
    <w:rsid w:val="008B1FBF"/>
    <w:rsid w:val="008B2853"/>
    <w:rsid w:val="008B320E"/>
    <w:rsid w:val="008B42AF"/>
    <w:rsid w:val="008B42C9"/>
    <w:rsid w:val="008B4547"/>
    <w:rsid w:val="008B4A35"/>
    <w:rsid w:val="008B4DC5"/>
    <w:rsid w:val="008B6507"/>
    <w:rsid w:val="008B6D24"/>
    <w:rsid w:val="008B6D91"/>
    <w:rsid w:val="008B6EC1"/>
    <w:rsid w:val="008B7B28"/>
    <w:rsid w:val="008C01AD"/>
    <w:rsid w:val="008C048E"/>
    <w:rsid w:val="008C117F"/>
    <w:rsid w:val="008C1C18"/>
    <w:rsid w:val="008C1CA2"/>
    <w:rsid w:val="008C2828"/>
    <w:rsid w:val="008C42ED"/>
    <w:rsid w:val="008C4362"/>
    <w:rsid w:val="008C4AE9"/>
    <w:rsid w:val="008C501B"/>
    <w:rsid w:val="008C557D"/>
    <w:rsid w:val="008C59F8"/>
    <w:rsid w:val="008C5B8D"/>
    <w:rsid w:val="008C640D"/>
    <w:rsid w:val="008C67CF"/>
    <w:rsid w:val="008C7CD0"/>
    <w:rsid w:val="008D14D0"/>
    <w:rsid w:val="008D1AC7"/>
    <w:rsid w:val="008D27B1"/>
    <w:rsid w:val="008D29B1"/>
    <w:rsid w:val="008D3201"/>
    <w:rsid w:val="008D35C3"/>
    <w:rsid w:val="008D3AA1"/>
    <w:rsid w:val="008D3DCB"/>
    <w:rsid w:val="008D5AAC"/>
    <w:rsid w:val="008D5C41"/>
    <w:rsid w:val="008D5F3B"/>
    <w:rsid w:val="008D65C2"/>
    <w:rsid w:val="008D664A"/>
    <w:rsid w:val="008D7CC8"/>
    <w:rsid w:val="008D7D0D"/>
    <w:rsid w:val="008E143A"/>
    <w:rsid w:val="008E16D1"/>
    <w:rsid w:val="008E254E"/>
    <w:rsid w:val="008E2D02"/>
    <w:rsid w:val="008E3554"/>
    <w:rsid w:val="008E3938"/>
    <w:rsid w:val="008E409C"/>
    <w:rsid w:val="008E4535"/>
    <w:rsid w:val="008E493B"/>
    <w:rsid w:val="008E4AA4"/>
    <w:rsid w:val="008E513B"/>
    <w:rsid w:val="008E5E25"/>
    <w:rsid w:val="008E5FAA"/>
    <w:rsid w:val="008E66AC"/>
    <w:rsid w:val="008E746C"/>
    <w:rsid w:val="008E74E5"/>
    <w:rsid w:val="008F0536"/>
    <w:rsid w:val="008F0A49"/>
    <w:rsid w:val="008F0BB6"/>
    <w:rsid w:val="008F1070"/>
    <w:rsid w:val="008F1290"/>
    <w:rsid w:val="008F1D17"/>
    <w:rsid w:val="008F1F68"/>
    <w:rsid w:val="008F2A13"/>
    <w:rsid w:val="008F2D68"/>
    <w:rsid w:val="008F365F"/>
    <w:rsid w:val="008F386D"/>
    <w:rsid w:val="008F415D"/>
    <w:rsid w:val="008F4923"/>
    <w:rsid w:val="008F5373"/>
    <w:rsid w:val="008F6B6B"/>
    <w:rsid w:val="009006D7"/>
    <w:rsid w:val="00902013"/>
    <w:rsid w:val="0090205E"/>
    <w:rsid w:val="00902E94"/>
    <w:rsid w:val="00903BA8"/>
    <w:rsid w:val="00904886"/>
    <w:rsid w:val="00904E0A"/>
    <w:rsid w:val="00905275"/>
    <w:rsid w:val="00905FFA"/>
    <w:rsid w:val="0090659C"/>
    <w:rsid w:val="0090673D"/>
    <w:rsid w:val="0090709D"/>
    <w:rsid w:val="0090784F"/>
    <w:rsid w:val="00907DA5"/>
    <w:rsid w:val="00907F20"/>
    <w:rsid w:val="00910D26"/>
    <w:rsid w:val="00911B11"/>
    <w:rsid w:val="00911CDA"/>
    <w:rsid w:val="00912A33"/>
    <w:rsid w:val="0091530B"/>
    <w:rsid w:val="00915992"/>
    <w:rsid w:val="00916445"/>
    <w:rsid w:val="0091698B"/>
    <w:rsid w:val="00916FAA"/>
    <w:rsid w:val="00917213"/>
    <w:rsid w:val="0091734A"/>
    <w:rsid w:val="009175A4"/>
    <w:rsid w:val="00920409"/>
    <w:rsid w:val="009217A4"/>
    <w:rsid w:val="00921F04"/>
    <w:rsid w:val="0092474E"/>
    <w:rsid w:val="00924FA4"/>
    <w:rsid w:val="00925270"/>
    <w:rsid w:val="00925542"/>
    <w:rsid w:val="00925AF1"/>
    <w:rsid w:val="00925E85"/>
    <w:rsid w:val="00926602"/>
    <w:rsid w:val="009266FC"/>
    <w:rsid w:val="00926982"/>
    <w:rsid w:val="009278F1"/>
    <w:rsid w:val="00927F22"/>
    <w:rsid w:val="00930B21"/>
    <w:rsid w:val="0093372E"/>
    <w:rsid w:val="00933E16"/>
    <w:rsid w:val="00934079"/>
    <w:rsid w:val="009355EB"/>
    <w:rsid w:val="009364AC"/>
    <w:rsid w:val="00936712"/>
    <w:rsid w:val="00936BC2"/>
    <w:rsid w:val="00937220"/>
    <w:rsid w:val="00940464"/>
    <w:rsid w:val="009411D5"/>
    <w:rsid w:val="00941BAE"/>
    <w:rsid w:val="00944FDE"/>
    <w:rsid w:val="009453DD"/>
    <w:rsid w:val="00945A84"/>
    <w:rsid w:val="0094648D"/>
    <w:rsid w:val="0094675E"/>
    <w:rsid w:val="00947C04"/>
    <w:rsid w:val="00950A61"/>
    <w:rsid w:val="009527F6"/>
    <w:rsid w:val="00953F53"/>
    <w:rsid w:val="009555D7"/>
    <w:rsid w:val="00955CC3"/>
    <w:rsid w:val="00957726"/>
    <w:rsid w:val="009579CB"/>
    <w:rsid w:val="00957B80"/>
    <w:rsid w:val="00960257"/>
    <w:rsid w:val="00961F21"/>
    <w:rsid w:val="009621A4"/>
    <w:rsid w:val="0096288C"/>
    <w:rsid w:val="009647C8"/>
    <w:rsid w:val="0096494A"/>
    <w:rsid w:val="0096501D"/>
    <w:rsid w:val="009653F4"/>
    <w:rsid w:val="0096550A"/>
    <w:rsid w:val="0096603A"/>
    <w:rsid w:val="009668EA"/>
    <w:rsid w:val="00966B4E"/>
    <w:rsid w:val="009672A0"/>
    <w:rsid w:val="009679BE"/>
    <w:rsid w:val="00967AAB"/>
    <w:rsid w:val="009709B5"/>
    <w:rsid w:val="00971261"/>
    <w:rsid w:val="00971A6A"/>
    <w:rsid w:val="009726FC"/>
    <w:rsid w:val="00973295"/>
    <w:rsid w:val="009733C4"/>
    <w:rsid w:val="00974C70"/>
    <w:rsid w:val="00975475"/>
    <w:rsid w:val="009754B3"/>
    <w:rsid w:val="0097598E"/>
    <w:rsid w:val="00975CF6"/>
    <w:rsid w:val="00975E6E"/>
    <w:rsid w:val="00975E75"/>
    <w:rsid w:val="00975FE3"/>
    <w:rsid w:val="00977618"/>
    <w:rsid w:val="0098121E"/>
    <w:rsid w:val="009812F6"/>
    <w:rsid w:val="00981389"/>
    <w:rsid w:val="009813AD"/>
    <w:rsid w:val="00982714"/>
    <w:rsid w:val="0098301F"/>
    <w:rsid w:val="00983C54"/>
    <w:rsid w:val="00985D97"/>
    <w:rsid w:val="00985EF6"/>
    <w:rsid w:val="00985F5F"/>
    <w:rsid w:val="00986030"/>
    <w:rsid w:val="00987B2C"/>
    <w:rsid w:val="00987BDD"/>
    <w:rsid w:val="00987D8D"/>
    <w:rsid w:val="009903A0"/>
    <w:rsid w:val="009912AB"/>
    <w:rsid w:val="00991A03"/>
    <w:rsid w:val="00991E8D"/>
    <w:rsid w:val="00992264"/>
    <w:rsid w:val="00992976"/>
    <w:rsid w:val="00992B98"/>
    <w:rsid w:val="00992DD0"/>
    <w:rsid w:val="0099408D"/>
    <w:rsid w:val="009959A4"/>
    <w:rsid w:val="009961C9"/>
    <w:rsid w:val="009966EB"/>
    <w:rsid w:val="00996926"/>
    <w:rsid w:val="00996BA9"/>
    <w:rsid w:val="009A13F0"/>
    <w:rsid w:val="009A1C5E"/>
    <w:rsid w:val="009A1E56"/>
    <w:rsid w:val="009A39E5"/>
    <w:rsid w:val="009A47E3"/>
    <w:rsid w:val="009A5411"/>
    <w:rsid w:val="009A5458"/>
    <w:rsid w:val="009A591B"/>
    <w:rsid w:val="009A6195"/>
    <w:rsid w:val="009A65E5"/>
    <w:rsid w:val="009A678C"/>
    <w:rsid w:val="009A6A1F"/>
    <w:rsid w:val="009A715D"/>
    <w:rsid w:val="009A729F"/>
    <w:rsid w:val="009A73F6"/>
    <w:rsid w:val="009A758B"/>
    <w:rsid w:val="009A7747"/>
    <w:rsid w:val="009A7917"/>
    <w:rsid w:val="009A7D15"/>
    <w:rsid w:val="009B33FC"/>
    <w:rsid w:val="009B39C3"/>
    <w:rsid w:val="009B3D0B"/>
    <w:rsid w:val="009B532D"/>
    <w:rsid w:val="009B57FD"/>
    <w:rsid w:val="009B784A"/>
    <w:rsid w:val="009B7CF6"/>
    <w:rsid w:val="009B7D0F"/>
    <w:rsid w:val="009C0626"/>
    <w:rsid w:val="009C0F1E"/>
    <w:rsid w:val="009C295A"/>
    <w:rsid w:val="009C2F90"/>
    <w:rsid w:val="009C385B"/>
    <w:rsid w:val="009C47FA"/>
    <w:rsid w:val="009C4AEF"/>
    <w:rsid w:val="009C4E44"/>
    <w:rsid w:val="009C52A3"/>
    <w:rsid w:val="009C5F28"/>
    <w:rsid w:val="009C6085"/>
    <w:rsid w:val="009C66F6"/>
    <w:rsid w:val="009C679B"/>
    <w:rsid w:val="009C6B64"/>
    <w:rsid w:val="009C7ACF"/>
    <w:rsid w:val="009D0036"/>
    <w:rsid w:val="009D052B"/>
    <w:rsid w:val="009D192A"/>
    <w:rsid w:val="009D1AA0"/>
    <w:rsid w:val="009D1F42"/>
    <w:rsid w:val="009D22CA"/>
    <w:rsid w:val="009D2662"/>
    <w:rsid w:val="009D2D06"/>
    <w:rsid w:val="009D345F"/>
    <w:rsid w:val="009D36DA"/>
    <w:rsid w:val="009D49C7"/>
    <w:rsid w:val="009D509F"/>
    <w:rsid w:val="009D6067"/>
    <w:rsid w:val="009D6237"/>
    <w:rsid w:val="009D63C9"/>
    <w:rsid w:val="009D6CFA"/>
    <w:rsid w:val="009D79A3"/>
    <w:rsid w:val="009E0AAC"/>
    <w:rsid w:val="009E16AD"/>
    <w:rsid w:val="009E19FC"/>
    <w:rsid w:val="009E1E69"/>
    <w:rsid w:val="009E350F"/>
    <w:rsid w:val="009E4DE0"/>
    <w:rsid w:val="009E5657"/>
    <w:rsid w:val="009E642F"/>
    <w:rsid w:val="009E6AE0"/>
    <w:rsid w:val="009E7004"/>
    <w:rsid w:val="009E713B"/>
    <w:rsid w:val="009E71A1"/>
    <w:rsid w:val="009F05B7"/>
    <w:rsid w:val="009F09D3"/>
    <w:rsid w:val="009F5687"/>
    <w:rsid w:val="009F69A1"/>
    <w:rsid w:val="009F69BF"/>
    <w:rsid w:val="009F6AFE"/>
    <w:rsid w:val="009F74C6"/>
    <w:rsid w:val="009F7517"/>
    <w:rsid w:val="009F7913"/>
    <w:rsid w:val="009F794E"/>
    <w:rsid w:val="00A019F5"/>
    <w:rsid w:val="00A052F7"/>
    <w:rsid w:val="00A0566F"/>
    <w:rsid w:val="00A06E74"/>
    <w:rsid w:val="00A074AB"/>
    <w:rsid w:val="00A101BC"/>
    <w:rsid w:val="00A10C80"/>
    <w:rsid w:val="00A10ECD"/>
    <w:rsid w:val="00A10F71"/>
    <w:rsid w:val="00A11DEC"/>
    <w:rsid w:val="00A11E6F"/>
    <w:rsid w:val="00A12715"/>
    <w:rsid w:val="00A139C4"/>
    <w:rsid w:val="00A13F23"/>
    <w:rsid w:val="00A13FF5"/>
    <w:rsid w:val="00A14414"/>
    <w:rsid w:val="00A14A4C"/>
    <w:rsid w:val="00A14F53"/>
    <w:rsid w:val="00A14F7A"/>
    <w:rsid w:val="00A15442"/>
    <w:rsid w:val="00A1613D"/>
    <w:rsid w:val="00A167EC"/>
    <w:rsid w:val="00A16A7B"/>
    <w:rsid w:val="00A16FEA"/>
    <w:rsid w:val="00A17E5E"/>
    <w:rsid w:val="00A20311"/>
    <w:rsid w:val="00A20A0F"/>
    <w:rsid w:val="00A213BA"/>
    <w:rsid w:val="00A21992"/>
    <w:rsid w:val="00A21B8B"/>
    <w:rsid w:val="00A23B0A"/>
    <w:rsid w:val="00A24221"/>
    <w:rsid w:val="00A24FC9"/>
    <w:rsid w:val="00A2511D"/>
    <w:rsid w:val="00A25E7C"/>
    <w:rsid w:val="00A262FB"/>
    <w:rsid w:val="00A268FE"/>
    <w:rsid w:val="00A275AA"/>
    <w:rsid w:val="00A27714"/>
    <w:rsid w:val="00A27999"/>
    <w:rsid w:val="00A309DB"/>
    <w:rsid w:val="00A318E9"/>
    <w:rsid w:val="00A32949"/>
    <w:rsid w:val="00A32D81"/>
    <w:rsid w:val="00A33734"/>
    <w:rsid w:val="00A339A6"/>
    <w:rsid w:val="00A33AAD"/>
    <w:rsid w:val="00A33B49"/>
    <w:rsid w:val="00A35C57"/>
    <w:rsid w:val="00A367C7"/>
    <w:rsid w:val="00A36C3D"/>
    <w:rsid w:val="00A3787F"/>
    <w:rsid w:val="00A379A6"/>
    <w:rsid w:val="00A37F86"/>
    <w:rsid w:val="00A41462"/>
    <w:rsid w:val="00A42942"/>
    <w:rsid w:val="00A436BE"/>
    <w:rsid w:val="00A43E67"/>
    <w:rsid w:val="00A4448F"/>
    <w:rsid w:val="00A4493F"/>
    <w:rsid w:val="00A44A78"/>
    <w:rsid w:val="00A44AB2"/>
    <w:rsid w:val="00A450CF"/>
    <w:rsid w:val="00A45867"/>
    <w:rsid w:val="00A45DC4"/>
    <w:rsid w:val="00A4611E"/>
    <w:rsid w:val="00A46AF2"/>
    <w:rsid w:val="00A4718C"/>
    <w:rsid w:val="00A53205"/>
    <w:rsid w:val="00A5492E"/>
    <w:rsid w:val="00A556B1"/>
    <w:rsid w:val="00A56644"/>
    <w:rsid w:val="00A56A11"/>
    <w:rsid w:val="00A578CE"/>
    <w:rsid w:val="00A579A9"/>
    <w:rsid w:val="00A57C4A"/>
    <w:rsid w:val="00A601CD"/>
    <w:rsid w:val="00A602C3"/>
    <w:rsid w:val="00A6071E"/>
    <w:rsid w:val="00A61A85"/>
    <w:rsid w:val="00A63214"/>
    <w:rsid w:val="00A6377A"/>
    <w:rsid w:val="00A63880"/>
    <w:rsid w:val="00A6451A"/>
    <w:rsid w:val="00A653E7"/>
    <w:rsid w:val="00A65782"/>
    <w:rsid w:val="00A65B67"/>
    <w:rsid w:val="00A6718E"/>
    <w:rsid w:val="00A7005A"/>
    <w:rsid w:val="00A70DCE"/>
    <w:rsid w:val="00A7161B"/>
    <w:rsid w:val="00A71F80"/>
    <w:rsid w:val="00A73B2E"/>
    <w:rsid w:val="00A73CC2"/>
    <w:rsid w:val="00A74310"/>
    <w:rsid w:val="00A74D1B"/>
    <w:rsid w:val="00A75E7F"/>
    <w:rsid w:val="00A76376"/>
    <w:rsid w:val="00A76A48"/>
    <w:rsid w:val="00A76B50"/>
    <w:rsid w:val="00A76DB8"/>
    <w:rsid w:val="00A77C27"/>
    <w:rsid w:val="00A805B1"/>
    <w:rsid w:val="00A80604"/>
    <w:rsid w:val="00A80672"/>
    <w:rsid w:val="00A80DED"/>
    <w:rsid w:val="00A813FB"/>
    <w:rsid w:val="00A82940"/>
    <w:rsid w:val="00A8468E"/>
    <w:rsid w:val="00A861EB"/>
    <w:rsid w:val="00A86252"/>
    <w:rsid w:val="00A902F9"/>
    <w:rsid w:val="00A904C5"/>
    <w:rsid w:val="00A90803"/>
    <w:rsid w:val="00A90BD0"/>
    <w:rsid w:val="00A90CFF"/>
    <w:rsid w:val="00A91044"/>
    <w:rsid w:val="00A91687"/>
    <w:rsid w:val="00A93180"/>
    <w:rsid w:val="00A942C1"/>
    <w:rsid w:val="00A948B1"/>
    <w:rsid w:val="00A9640A"/>
    <w:rsid w:val="00A97091"/>
    <w:rsid w:val="00A97FE5"/>
    <w:rsid w:val="00AA0218"/>
    <w:rsid w:val="00AA0512"/>
    <w:rsid w:val="00AA0A67"/>
    <w:rsid w:val="00AA2432"/>
    <w:rsid w:val="00AA25F1"/>
    <w:rsid w:val="00AA32A6"/>
    <w:rsid w:val="00AA33D8"/>
    <w:rsid w:val="00AA3912"/>
    <w:rsid w:val="00AA4A71"/>
    <w:rsid w:val="00AA5AB4"/>
    <w:rsid w:val="00AA601A"/>
    <w:rsid w:val="00AA6CBE"/>
    <w:rsid w:val="00AA6D43"/>
    <w:rsid w:val="00AA6DD1"/>
    <w:rsid w:val="00AA7E63"/>
    <w:rsid w:val="00AB0745"/>
    <w:rsid w:val="00AB0F5D"/>
    <w:rsid w:val="00AB167B"/>
    <w:rsid w:val="00AB2387"/>
    <w:rsid w:val="00AB3A2F"/>
    <w:rsid w:val="00AB4173"/>
    <w:rsid w:val="00AB465F"/>
    <w:rsid w:val="00AB49FC"/>
    <w:rsid w:val="00AB4D6E"/>
    <w:rsid w:val="00AB5B63"/>
    <w:rsid w:val="00AB65A9"/>
    <w:rsid w:val="00AB6D93"/>
    <w:rsid w:val="00AB6FCE"/>
    <w:rsid w:val="00AB7A94"/>
    <w:rsid w:val="00AB7C6D"/>
    <w:rsid w:val="00AC058E"/>
    <w:rsid w:val="00AC09F6"/>
    <w:rsid w:val="00AC134D"/>
    <w:rsid w:val="00AC1404"/>
    <w:rsid w:val="00AC1D10"/>
    <w:rsid w:val="00AC1FE0"/>
    <w:rsid w:val="00AC3D8B"/>
    <w:rsid w:val="00AC3DB7"/>
    <w:rsid w:val="00AC4112"/>
    <w:rsid w:val="00AC4D76"/>
    <w:rsid w:val="00AC5456"/>
    <w:rsid w:val="00AC6BE6"/>
    <w:rsid w:val="00AC6DDD"/>
    <w:rsid w:val="00AC72F1"/>
    <w:rsid w:val="00AC7A1B"/>
    <w:rsid w:val="00AC7ED1"/>
    <w:rsid w:val="00AD1794"/>
    <w:rsid w:val="00AD2ED0"/>
    <w:rsid w:val="00AD2F3D"/>
    <w:rsid w:val="00AD3C26"/>
    <w:rsid w:val="00AD3ED3"/>
    <w:rsid w:val="00AD582E"/>
    <w:rsid w:val="00AD5A8F"/>
    <w:rsid w:val="00AD5F37"/>
    <w:rsid w:val="00AD5FF8"/>
    <w:rsid w:val="00AD6F91"/>
    <w:rsid w:val="00AD7206"/>
    <w:rsid w:val="00AD74EA"/>
    <w:rsid w:val="00AD7F3D"/>
    <w:rsid w:val="00AE0225"/>
    <w:rsid w:val="00AE0D4F"/>
    <w:rsid w:val="00AE0EF6"/>
    <w:rsid w:val="00AE12BA"/>
    <w:rsid w:val="00AE1511"/>
    <w:rsid w:val="00AE2733"/>
    <w:rsid w:val="00AE2F7B"/>
    <w:rsid w:val="00AE3B66"/>
    <w:rsid w:val="00AE3D46"/>
    <w:rsid w:val="00AE4494"/>
    <w:rsid w:val="00AE4C94"/>
    <w:rsid w:val="00AE4E38"/>
    <w:rsid w:val="00AE4EAC"/>
    <w:rsid w:val="00AE6142"/>
    <w:rsid w:val="00AE69BA"/>
    <w:rsid w:val="00AE73BA"/>
    <w:rsid w:val="00AE7E8C"/>
    <w:rsid w:val="00AF1A5A"/>
    <w:rsid w:val="00AF3C12"/>
    <w:rsid w:val="00AF495E"/>
    <w:rsid w:val="00AF5C1D"/>
    <w:rsid w:val="00AF6596"/>
    <w:rsid w:val="00AF678E"/>
    <w:rsid w:val="00AF7643"/>
    <w:rsid w:val="00B0111D"/>
    <w:rsid w:val="00B02D11"/>
    <w:rsid w:val="00B02EC5"/>
    <w:rsid w:val="00B037BD"/>
    <w:rsid w:val="00B03FC8"/>
    <w:rsid w:val="00B04FF1"/>
    <w:rsid w:val="00B057B7"/>
    <w:rsid w:val="00B0586F"/>
    <w:rsid w:val="00B06E44"/>
    <w:rsid w:val="00B07510"/>
    <w:rsid w:val="00B07A96"/>
    <w:rsid w:val="00B103CD"/>
    <w:rsid w:val="00B1070B"/>
    <w:rsid w:val="00B10DF5"/>
    <w:rsid w:val="00B1223D"/>
    <w:rsid w:val="00B123F5"/>
    <w:rsid w:val="00B13D1C"/>
    <w:rsid w:val="00B143E4"/>
    <w:rsid w:val="00B1447D"/>
    <w:rsid w:val="00B14592"/>
    <w:rsid w:val="00B150AB"/>
    <w:rsid w:val="00B15726"/>
    <w:rsid w:val="00B15774"/>
    <w:rsid w:val="00B1645C"/>
    <w:rsid w:val="00B16831"/>
    <w:rsid w:val="00B16F1D"/>
    <w:rsid w:val="00B17076"/>
    <w:rsid w:val="00B1730F"/>
    <w:rsid w:val="00B17A96"/>
    <w:rsid w:val="00B17AEA"/>
    <w:rsid w:val="00B17DD1"/>
    <w:rsid w:val="00B22322"/>
    <w:rsid w:val="00B22D17"/>
    <w:rsid w:val="00B233F5"/>
    <w:rsid w:val="00B2361F"/>
    <w:rsid w:val="00B23AB7"/>
    <w:rsid w:val="00B23B72"/>
    <w:rsid w:val="00B23E4B"/>
    <w:rsid w:val="00B262D5"/>
    <w:rsid w:val="00B26793"/>
    <w:rsid w:val="00B26E93"/>
    <w:rsid w:val="00B27873"/>
    <w:rsid w:val="00B27A42"/>
    <w:rsid w:val="00B30734"/>
    <w:rsid w:val="00B30CF4"/>
    <w:rsid w:val="00B324CC"/>
    <w:rsid w:val="00B32C93"/>
    <w:rsid w:val="00B336C7"/>
    <w:rsid w:val="00B345CA"/>
    <w:rsid w:val="00B3789A"/>
    <w:rsid w:val="00B400D0"/>
    <w:rsid w:val="00B40476"/>
    <w:rsid w:val="00B40B9F"/>
    <w:rsid w:val="00B41415"/>
    <w:rsid w:val="00B41538"/>
    <w:rsid w:val="00B415EB"/>
    <w:rsid w:val="00B41D96"/>
    <w:rsid w:val="00B42633"/>
    <w:rsid w:val="00B42A07"/>
    <w:rsid w:val="00B430BF"/>
    <w:rsid w:val="00B43A44"/>
    <w:rsid w:val="00B43CC8"/>
    <w:rsid w:val="00B447C9"/>
    <w:rsid w:val="00B44AC9"/>
    <w:rsid w:val="00B44E6A"/>
    <w:rsid w:val="00B45073"/>
    <w:rsid w:val="00B45765"/>
    <w:rsid w:val="00B45A62"/>
    <w:rsid w:val="00B45C6A"/>
    <w:rsid w:val="00B469DD"/>
    <w:rsid w:val="00B500F0"/>
    <w:rsid w:val="00B5198B"/>
    <w:rsid w:val="00B52C33"/>
    <w:rsid w:val="00B5304C"/>
    <w:rsid w:val="00B537F1"/>
    <w:rsid w:val="00B53847"/>
    <w:rsid w:val="00B53C11"/>
    <w:rsid w:val="00B53CE2"/>
    <w:rsid w:val="00B54496"/>
    <w:rsid w:val="00B54BF3"/>
    <w:rsid w:val="00B54D8B"/>
    <w:rsid w:val="00B54FF3"/>
    <w:rsid w:val="00B5626F"/>
    <w:rsid w:val="00B567C9"/>
    <w:rsid w:val="00B56CA8"/>
    <w:rsid w:val="00B6092F"/>
    <w:rsid w:val="00B62267"/>
    <w:rsid w:val="00B62C77"/>
    <w:rsid w:val="00B62C8A"/>
    <w:rsid w:val="00B63944"/>
    <w:rsid w:val="00B647B5"/>
    <w:rsid w:val="00B65169"/>
    <w:rsid w:val="00B655AC"/>
    <w:rsid w:val="00B65C4B"/>
    <w:rsid w:val="00B67F32"/>
    <w:rsid w:val="00B703D2"/>
    <w:rsid w:val="00B70752"/>
    <w:rsid w:val="00B70936"/>
    <w:rsid w:val="00B7110F"/>
    <w:rsid w:val="00B7113D"/>
    <w:rsid w:val="00B72B0B"/>
    <w:rsid w:val="00B75030"/>
    <w:rsid w:val="00B75CCC"/>
    <w:rsid w:val="00B761CF"/>
    <w:rsid w:val="00B76928"/>
    <w:rsid w:val="00B7753D"/>
    <w:rsid w:val="00B77942"/>
    <w:rsid w:val="00B8036B"/>
    <w:rsid w:val="00B80AF4"/>
    <w:rsid w:val="00B80E07"/>
    <w:rsid w:val="00B80F11"/>
    <w:rsid w:val="00B81597"/>
    <w:rsid w:val="00B8199E"/>
    <w:rsid w:val="00B81A45"/>
    <w:rsid w:val="00B83900"/>
    <w:rsid w:val="00B85D2F"/>
    <w:rsid w:val="00B865F3"/>
    <w:rsid w:val="00B86CE3"/>
    <w:rsid w:val="00B86F9C"/>
    <w:rsid w:val="00B879A3"/>
    <w:rsid w:val="00B87F42"/>
    <w:rsid w:val="00B90AE7"/>
    <w:rsid w:val="00B91435"/>
    <w:rsid w:val="00B914AA"/>
    <w:rsid w:val="00B91F6E"/>
    <w:rsid w:val="00B92228"/>
    <w:rsid w:val="00B92522"/>
    <w:rsid w:val="00B93082"/>
    <w:rsid w:val="00B93BDD"/>
    <w:rsid w:val="00B93C1B"/>
    <w:rsid w:val="00B93F4A"/>
    <w:rsid w:val="00B94E0B"/>
    <w:rsid w:val="00B9581D"/>
    <w:rsid w:val="00B95C3F"/>
    <w:rsid w:val="00B95CC5"/>
    <w:rsid w:val="00B96731"/>
    <w:rsid w:val="00B96B10"/>
    <w:rsid w:val="00B96C32"/>
    <w:rsid w:val="00B97AEC"/>
    <w:rsid w:val="00B97E27"/>
    <w:rsid w:val="00BA0ED3"/>
    <w:rsid w:val="00BA1B07"/>
    <w:rsid w:val="00BA22E6"/>
    <w:rsid w:val="00BA2E25"/>
    <w:rsid w:val="00BA3248"/>
    <w:rsid w:val="00BA3C7C"/>
    <w:rsid w:val="00BA3DF6"/>
    <w:rsid w:val="00BA423B"/>
    <w:rsid w:val="00BA45EE"/>
    <w:rsid w:val="00BA5904"/>
    <w:rsid w:val="00BA7075"/>
    <w:rsid w:val="00BA727E"/>
    <w:rsid w:val="00BA776D"/>
    <w:rsid w:val="00BB10F6"/>
    <w:rsid w:val="00BB1CDB"/>
    <w:rsid w:val="00BB2409"/>
    <w:rsid w:val="00BB270A"/>
    <w:rsid w:val="00BB3032"/>
    <w:rsid w:val="00BB4D3A"/>
    <w:rsid w:val="00BB504A"/>
    <w:rsid w:val="00BB5635"/>
    <w:rsid w:val="00BB5763"/>
    <w:rsid w:val="00BB5BD8"/>
    <w:rsid w:val="00BB5FE6"/>
    <w:rsid w:val="00BB66C4"/>
    <w:rsid w:val="00BB6948"/>
    <w:rsid w:val="00BB6A11"/>
    <w:rsid w:val="00BB6E79"/>
    <w:rsid w:val="00BB7FB8"/>
    <w:rsid w:val="00BC0268"/>
    <w:rsid w:val="00BC18C1"/>
    <w:rsid w:val="00BC2344"/>
    <w:rsid w:val="00BC264A"/>
    <w:rsid w:val="00BC3441"/>
    <w:rsid w:val="00BC380D"/>
    <w:rsid w:val="00BC5D23"/>
    <w:rsid w:val="00BC61E5"/>
    <w:rsid w:val="00BC6274"/>
    <w:rsid w:val="00BD125F"/>
    <w:rsid w:val="00BD1BEA"/>
    <w:rsid w:val="00BD26DB"/>
    <w:rsid w:val="00BD2A15"/>
    <w:rsid w:val="00BD3732"/>
    <w:rsid w:val="00BD3BD8"/>
    <w:rsid w:val="00BD41F7"/>
    <w:rsid w:val="00BD4272"/>
    <w:rsid w:val="00BD47F0"/>
    <w:rsid w:val="00BD56F6"/>
    <w:rsid w:val="00BD67A7"/>
    <w:rsid w:val="00BD69C2"/>
    <w:rsid w:val="00BE0B27"/>
    <w:rsid w:val="00BE2008"/>
    <w:rsid w:val="00BE250D"/>
    <w:rsid w:val="00BE28FA"/>
    <w:rsid w:val="00BE3544"/>
    <w:rsid w:val="00BE3BB0"/>
    <w:rsid w:val="00BE43F5"/>
    <w:rsid w:val="00BE4703"/>
    <w:rsid w:val="00BE5CCA"/>
    <w:rsid w:val="00BE5D74"/>
    <w:rsid w:val="00BE60C9"/>
    <w:rsid w:val="00BE679D"/>
    <w:rsid w:val="00BE6A4D"/>
    <w:rsid w:val="00BE6CA8"/>
    <w:rsid w:val="00BE70CF"/>
    <w:rsid w:val="00BE7A36"/>
    <w:rsid w:val="00BE7EB2"/>
    <w:rsid w:val="00BF0233"/>
    <w:rsid w:val="00BF0459"/>
    <w:rsid w:val="00BF0961"/>
    <w:rsid w:val="00BF0C0F"/>
    <w:rsid w:val="00BF16AA"/>
    <w:rsid w:val="00BF215B"/>
    <w:rsid w:val="00BF3C5D"/>
    <w:rsid w:val="00BF3FC8"/>
    <w:rsid w:val="00BF4639"/>
    <w:rsid w:val="00BF5C9D"/>
    <w:rsid w:val="00BF5DE4"/>
    <w:rsid w:val="00BF6E2B"/>
    <w:rsid w:val="00BF7161"/>
    <w:rsid w:val="00BF7273"/>
    <w:rsid w:val="00BF743B"/>
    <w:rsid w:val="00BF7911"/>
    <w:rsid w:val="00C00A27"/>
    <w:rsid w:val="00C010AC"/>
    <w:rsid w:val="00C014CA"/>
    <w:rsid w:val="00C01C18"/>
    <w:rsid w:val="00C02DC9"/>
    <w:rsid w:val="00C035CE"/>
    <w:rsid w:val="00C03C81"/>
    <w:rsid w:val="00C03FB3"/>
    <w:rsid w:val="00C0430B"/>
    <w:rsid w:val="00C058CC"/>
    <w:rsid w:val="00C06409"/>
    <w:rsid w:val="00C10F4D"/>
    <w:rsid w:val="00C11231"/>
    <w:rsid w:val="00C11244"/>
    <w:rsid w:val="00C113CC"/>
    <w:rsid w:val="00C117E8"/>
    <w:rsid w:val="00C1192E"/>
    <w:rsid w:val="00C11AB3"/>
    <w:rsid w:val="00C11CFC"/>
    <w:rsid w:val="00C120C6"/>
    <w:rsid w:val="00C13E3B"/>
    <w:rsid w:val="00C1415E"/>
    <w:rsid w:val="00C142F8"/>
    <w:rsid w:val="00C14DBA"/>
    <w:rsid w:val="00C15162"/>
    <w:rsid w:val="00C16534"/>
    <w:rsid w:val="00C20113"/>
    <w:rsid w:val="00C20171"/>
    <w:rsid w:val="00C20259"/>
    <w:rsid w:val="00C2103B"/>
    <w:rsid w:val="00C213BF"/>
    <w:rsid w:val="00C213EB"/>
    <w:rsid w:val="00C216D7"/>
    <w:rsid w:val="00C223A3"/>
    <w:rsid w:val="00C23231"/>
    <w:rsid w:val="00C247F6"/>
    <w:rsid w:val="00C24906"/>
    <w:rsid w:val="00C25E73"/>
    <w:rsid w:val="00C26BF0"/>
    <w:rsid w:val="00C26FA4"/>
    <w:rsid w:val="00C27C2B"/>
    <w:rsid w:val="00C3009C"/>
    <w:rsid w:val="00C310C2"/>
    <w:rsid w:val="00C31287"/>
    <w:rsid w:val="00C33C2B"/>
    <w:rsid w:val="00C34135"/>
    <w:rsid w:val="00C34745"/>
    <w:rsid w:val="00C34EE2"/>
    <w:rsid w:val="00C357AF"/>
    <w:rsid w:val="00C35B1E"/>
    <w:rsid w:val="00C35B74"/>
    <w:rsid w:val="00C3651D"/>
    <w:rsid w:val="00C368BB"/>
    <w:rsid w:val="00C368CC"/>
    <w:rsid w:val="00C41C06"/>
    <w:rsid w:val="00C41D65"/>
    <w:rsid w:val="00C42399"/>
    <w:rsid w:val="00C423FD"/>
    <w:rsid w:val="00C42959"/>
    <w:rsid w:val="00C44562"/>
    <w:rsid w:val="00C445DC"/>
    <w:rsid w:val="00C44720"/>
    <w:rsid w:val="00C44D34"/>
    <w:rsid w:val="00C4669E"/>
    <w:rsid w:val="00C46B1A"/>
    <w:rsid w:val="00C47113"/>
    <w:rsid w:val="00C5076D"/>
    <w:rsid w:val="00C5119A"/>
    <w:rsid w:val="00C527B6"/>
    <w:rsid w:val="00C53786"/>
    <w:rsid w:val="00C53B4C"/>
    <w:rsid w:val="00C53F43"/>
    <w:rsid w:val="00C54EE7"/>
    <w:rsid w:val="00C556E3"/>
    <w:rsid w:val="00C56C7D"/>
    <w:rsid w:val="00C56D6D"/>
    <w:rsid w:val="00C578B9"/>
    <w:rsid w:val="00C57C3F"/>
    <w:rsid w:val="00C57FDB"/>
    <w:rsid w:val="00C6030E"/>
    <w:rsid w:val="00C6058A"/>
    <w:rsid w:val="00C60CA4"/>
    <w:rsid w:val="00C60CF3"/>
    <w:rsid w:val="00C60D90"/>
    <w:rsid w:val="00C6220B"/>
    <w:rsid w:val="00C62F3B"/>
    <w:rsid w:val="00C644A0"/>
    <w:rsid w:val="00C64CB3"/>
    <w:rsid w:val="00C6536A"/>
    <w:rsid w:val="00C66EAF"/>
    <w:rsid w:val="00C67301"/>
    <w:rsid w:val="00C67AA9"/>
    <w:rsid w:val="00C67CAE"/>
    <w:rsid w:val="00C67D97"/>
    <w:rsid w:val="00C70240"/>
    <w:rsid w:val="00C7061F"/>
    <w:rsid w:val="00C7113B"/>
    <w:rsid w:val="00C73044"/>
    <w:rsid w:val="00C737A0"/>
    <w:rsid w:val="00C73A90"/>
    <w:rsid w:val="00C73C55"/>
    <w:rsid w:val="00C742C6"/>
    <w:rsid w:val="00C751F6"/>
    <w:rsid w:val="00C754C0"/>
    <w:rsid w:val="00C761BD"/>
    <w:rsid w:val="00C762D0"/>
    <w:rsid w:val="00C76313"/>
    <w:rsid w:val="00C7650D"/>
    <w:rsid w:val="00C80002"/>
    <w:rsid w:val="00C8118A"/>
    <w:rsid w:val="00C81667"/>
    <w:rsid w:val="00C83220"/>
    <w:rsid w:val="00C83A0B"/>
    <w:rsid w:val="00C84758"/>
    <w:rsid w:val="00C84B4C"/>
    <w:rsid w:val="00C8535F"/>
    <w:rsid w:val="00C86092"/>
    <w:rsid w:val="00C87839"/>
    <w:rsid w:val="00C90F30"/>
    <w:rsid w:val="00C92E73"/>
    <w:rsid w:val="00C947D1"/>
    <w:rsid w:val="00C94947"/>
    <w:rsid w:val="00C9498A"/>
    <w:rsid w:val="00C9555A"/>
    <w:rsid w:val="00C96855"/>
    <w:rsid w:val="00C96F5A"/>
    <w:rsid w:val="00C97F01"/>
    <w:rsid w:val="00C97F41"/>
    <w:rsid w:val="00CA047A"/>
    <w:rsid w:val="00CA16F0"/>
    <w:rsid w:val="00CA30D3"/>
    <w:rsid w:val="00CA31A4"/>
    <w:rsid w:val="00CA395A"/>
    <w:rsid w:val="00CA4547"/>
    <w:rsid w:val="00CA4AD0"/>
    <w:rsid w:val="00CA4CE5"/>
    <w:rsid w:val="00CA56CC"/>
    <w:rsid w:val="00CA66FC"/>
    <w:rsid w:val="00CA6A99"/>
    <w:rsid w:val="00CA6D60"/>
    <w:rsid w:val="00CA767A"/>
    <w:rsid w:val="00CA7717"/>
    <w:rsid w:val="00CB0B7E"/>
    <w:rsid w:val="00CB0CA3"/>
    <w:rsid w:val="00CB1F6F"/>
    <w:rsid w:val="00CB233A"/>
    <w:rsid w:val="00CB3204"/>
    <w:rsid w:val="00CB3286"/>
    <w:rsid w:val="00CB4298"/>
    <w:rsid w:val="00CB49F7"/>
    <w:rsid w:val="00CB5549"/>
    <w:rsid w:val="00CB5722"/>
    <w:rsid w:val="00CB5BF3"/>
    <w:rsid w:val="00CB6E1D"/>
    <w:rsid w:val="00CC02B1"/>
    <w:rsid w:val="00CC0854"/>
    <w:rsid w:val="00CC1D4F"/>
    <w:rsid w:val="00CC1E5A"/>
    <w:rsid w:val="00CC34BC"/>
    <w:rsid w:val="00CC400E"/>
    <w:rsid w:val="00CC45B5"/>
    <w:rsid w:val="00CC5AFF"/>
    <w:rsid w:val="00CC630C"/>
    <w:rsid w:val="00CC6687"/>
    <w:rsid w:val="00CC6FBA"/>
    <w:rsid w:val="00CC70A0"/>
    <w:rsid w:val="00CC77B9"/>
    <w:rsid w:val="00CC7BDD"/>
    <w:rsid w:val="00CD0D83"/>
    <w:rsid w:val="00CD0F3A"/>
    <w:rsid w:val="00CD28CD"/>
    <w:rsid w:val="00CD37F0"/>
    <w:rsid w:val="00CD385A"/>
    <w:rsid w:val="00CD4628"/>
    <w:rsid w:val="00CD4A3E"/>
    <w:rsid w:val="00CD52C0"/>
    <w:rsid w:val="00CD56E7"/>
    <w:rsid w:val="00CD57C8"/>
    <w:rsid w:val="00CD6073"/>
    <w:rsid w:val="00CD6097"/>
    <w:rsid w:val="00CD616F"/>
    <w:rsid w:val="00CD6A7E"/>
    <w:rsid w:val="00CD6B95"/>
    <w:rsid w:val="00CD6D25"/>
    <w:rsid w:val="00CD6D6B"/>
    <w:rsid w:val="00CD76AA"/>
    <w:rsid w:val="00CD778B"/>
    <w:rsid w:val="00CE1636"/>
    <w:rsid w:val="00CE1A42"/>
    <w:rsid w:val="00CE30C2"/>
    <w:rsid w:val="00CE3418"/>
    <w:rsid w:val="00CE42DC"/>
    <w:rsid w:val="00CE447E"/>
    <w:rsid w:val="00CE4CFA"/>
    <w:rsid w:val="00CE5E7D"/>
    <w:rsid w:val="00CF0245"/>
    <w:rsid w:val="00CF042A"/>
    <w:rsid w:val="00CF0ED4"/>
    <w:rsid w:val="00CF2BEF"/>
    <w:rsid w:val="00CF2ED0"/>
    <w:rsid w:val="00CF35B4"/>
    <w:rsid w:val="00CF3E4A"/>
    <w:rsid w:val="00CF4801"/>
    <w:rsid w:val="00CF482C"/>
    <w:rsid w:val="00CF494F"/>
    <w:rsid w:val="00CF56DE"/>
    <w:rsid w:val="00CF5A4A"/>
    <w:rsid w:val="00CF5E13"/>
    <w:rsid w:val="00CF61D6"/>
    <w:rsid w:val="00CF6643"/>
    <w:rsid w:val="00CF6DFF"/>
    <w:rsid w:val="00CF70B4"/>
    <w:rsid w:val="00CF7429"/>
    <w:rsid w:val="00CF78F3"/>
    <w:rsid w:val="00CF7C61"/>
    <w:rsid w:val="00D01E17"/>
    <w:rsid w:val="00D02C64"/>
    <w:rsid w:val="00D04410"/>
    <w:rsid w:val="00D0457D"/>
    <w:rsid w:val="00D066AB"/>
    <w:rsid w:val="00D06BF3"/>
    <w:rsid w:val="00D073DE"/>
    <w:rsid w:val="00D07E60"/>
    <w:rsid w:val="00D10873"/>
    <w:rsid w:val="00D113DC"/>
    <w:rsid w:val="00D1286A"/>
    <w:rsid w:val="00D13F48"/>
    <w:rsid w:val="00D143C3"/>
    <w:rsid w:val="00D14499"/>
    <w:rsid w:val="00D15071"/>
    <w:rsid w:val="00D1665B"/>
    <w:rsid w:val="00D1747F"/>
    <w:rsid w:val="00D1749C"/>
    <w:rsid w:val="00D17A89"/>
    <w:rsid w:val="00D17CBD"/>
    <w:rsid w:val="00D211AD"/>
    <w:rsid w:val="00D221A2"/>
    <w:rsid w:val="00D22DD3"/>
    <w:rsid w:val="00D22E06"/>
    <w:rsid w:val="00D230F9"/>
    <w:rsid w:val="00D248A3"/>
    <w:rsid w:val="00D256E9"/>
    <w:rsid w:val="00D259A4"/>
    <w:rsid w:val="00D25D39"/>
    <w:rsid w:val="00D267D5"/>
    <w:rsid w:val="00D26887"/>
    <w:rsid w:val="00D2795F"/>
    <w:rsid w:val="00D27A07"/>
    <w:rsid w:val="00D30244"/>
    <w:rsid w:val="00D30870"/>
    <w:rsid w:val="00D30F17"/>
    <w:rsid w:val="00D32116"/>
    <w:rsid w:val="00D32739"/>
    <w:rsid w:val="00D32A51"/>
    <w:rsid w:val="00D3396B"/>
    <w:rsid w:val="00D33A2C"/>
    <w:rsid w:val="00D33EDF"/>
    <w:rsid w:val="00D34B89"/>
    <w:rsid w:val="00D3532A"/>
    <w:rsid w:val="00D35A4D"/>
    <w:rsid w:val="00D36281"/>
    <w:rsid w:val="00D363F6"/>
    <w:rsid w:val="00D3777F"/>
    <w:rsid w:val="00D378D7"/>
    <w:rsid w:val="00D4320B"/>
    <w:rsid w:val="00D444B7"/>
    <w:rsid w:val="00D456CF"/>
    <w:rsid w:val="00D45F0C"/>
    <w:rsid w:val="00D468F0"/>
    <w:rsid w:val="00D476E8"/>
    <w:rsid w:val="00D50223"/>
    <w:rsid w:val="00D516FB"/>
    <w:rsid w:val="00D51A5F"/>
    <w:rsid w:val="00D524B0"/>
    <w:rsid w:val="00D5287A"/>
    <w:rsid w:val="00D52A2B"/>
    <w:rsid w:val="00D52D40"/>
    <w:rsid w:val="00D5421C"/>
    <w:rsid w:val="00D54CB5"/>
    <w:rsid w:val="00D5580C"/>
    <w:rsid w:val="00D561A7"/>
    <w:rsid w:val="00D56CEF"/>
    <w:rsid w:val="00D56E00"/>
    <w:rsid w:val="00D57373"/>
    <w:rsid w:val="00D577FF"/>
    <w:rsid w:val="00D60449"/>
    <w:rsid w:val="00D60811"/>
    <w:rsid w:val="00D60E00"/>
    <w:rsid w:val="00D63F22"/>
    <w:rsid w:val="00D642C6"/>
    <w:rsid w:val="00D653F4"/>
    <w:rsid w:val="00D65D1C"/>
    <w:rsid w:val="00D669BA"/>
    <w:rsid w:val="00D67A55"/>
    <w:rsid w:val="00D67C8D"/>
    <w:rsid w:val="00D7040A"/>
    <w:rsid w:val="00D71A6F"/>
    <w:rsid w:val="00D72B06"/>
    <w:rsid w:val="00D72B22"/>
    <w:rsid w:val="00D72CE4"/>
    <w:rsid w:val="00D73D7E"/>
    <w:rsid w:val="00D745C8"/>
    <w:rsid w:val="00D7463C"/>
    <w:rsid w:val="00D748A6"/>
    <w:rsid w:val="00D758B1"/>
    <w:rsid w:val="00D768AF"/>
    <w:rsid w:val="00D76D4C"/>
    <w:rsid w:val="00D80096"/>
    <w:rsid w:val="00D80518"/>
    <w:rsid w:val="00D81807"/>
    <w:rsid w:val="00D8188A"/>
    <w:rsid w:val="00D81E8D"/>
    <w:rsid w:val="00D8220F"/>
    <w:rsid w:val="00D82723"/>
    <w:rsid w:val="00D83388"/>
    <w:rsid w:val="00D838DD"/>
    <w:rsid w:val="00D83F60"/>
    <w:rsid w:val="00D852F3"/>
    <w:rsid w:val="00D854E7"/>
    <w:rsid w:val="00D86117"/>
    <w:rsid w:val="00D86387"/>
    <w:rsid w:val="00D864C2"/>
    <w:rsid w:val="00D86985"/>
    <w:rsid w:val="00D86AD9"/>
    <w:rsid w:val="00D9184A"/>
    <w:rsid w:val="00D92173"/>
    <w:rsid w:val="00D92692"/>
    <w:rsid w:val="00D92E91"/>
    <w:rsid w:val="00D9366F"/>
    <w:rsid w:val="00D93E18"/>
    <w:rsid w:val="00D94AD6"/>
    <w:rsid w:val="00D950FF"/>
    <w:rsid w:val="00D9557D"/>
    <w:rsid w:val="00DA0E02"/>
    <w:rsid w:val="00DA1BBF"/>
    <w:rsid w:val="00DA26C8"/>
    <w:rsid w:val="00DA2826"/>
    <w:rsid w:val="00DA3393"/>
    <w:rsid w:val="00DA4BB7"/>
    <w:rsid w:val="00DA5CF8"/>
    <w:rsid w:val="00DA6805"/>
    <w:rsid w:val="00DA6BD6"/>
    <w:rsid w:val="00DA7913"/>
    <w:rsid w:val="00DA7AA7"/>
    <w:rsid w:val="00DA7C9B"/>
    <w:rsid w:val="00DA7EFE"/>
    <w:rsid w:val="00DB0777"/>
    <w:rsid w:val="00DB0B8A"/>
    <w:rsid w:val="00DB15D2"/>
    <w:rsid w:val="00DB1C99"/>
    <w:rsid w:val="00DB27FB"/>
    <w:rsid w:val="00DB2A10"/>
    <w:rsid w:val="00DB2D05"/>
    <w:rsid w:val="00DB38E0"/>
    <w:rsid w:val="00DB43CD"/>
    <w:rsid w:val="00DB43DB"/>
    <w:rsid w:val="00DB4433"/>
    <w:rsid w:val="00DB5A99"/>
    <w:rsid w:val="00DB6BAF"/>
    <w:rsid w:val="00DC02A9"/>
    <w:rsid w:val="00DC0D3D"/>
    <w:rsid w:val="00DC24CC"/>
    <w:rsid w:val="00DC2DC2"/>
    <w:rsid w:val="00DC3DA5"/>
    <w:rsid w:val="00DC475C"/>
    <w:rsid w:val="00DC593A"/>
    <w:rsid w:val="00DC5DEC"/>
    <w:rsid w:val="00DC6DC9"/>
    <w:rsid w:val="00DC6ED7"/>
    <w:rsid w:val="00DC7BE1"/>
    <w:rsid w:val="00DC7F14"/>
    <w:rsid w:val="00DD045D"/>
    <w:rsid w:val="00DD04E5"/>
    <w:rsid w:val="00DD0D43"/>
    <w:rsid w:val="00DD0D89"/>
    <w:rsid w:val="00DD31B4"/>
    <w:rsid w:val="00DD3F3D"/>
    <w:rsid w:val="00DD5A24"/>
    <w:rsid w:val="00DD63F7"/>
    <w:rsid w:val="00DD64DD"/>
    <w:rsid w:val="00DE227E"/>
    <w:rsid w:val="00DE2B9A"/>
    <w:rsid w:val="00DE2CE9"/>
    <w:rsid w:val="00DE471D"/>
    <w:rsid w:val="00DE5061"/>
    <w:rsid w:val="00DE53A4"/>
    <w:rsid w:val="00DE63E0"/>
    <w:rsid w:val="00DE658A"/>
    <w:rsid w:val="00DE7710"/>
    <w:rsid w:val="00DE7C8B"/>
    <w:rsid w:val="00DE7D7E"/>
    <w:rsid w:val="00DF0193"/>
    <w:rsid w:val="00DF09C7"/>
    <w:rsid w:val="00DF0AE7"/>
    <w:rsid w:val="00DF12C4"/>
    <w:rsid w:val="00DF13CD"/>
    <w:rsid w:val="00DF197C"/>
    <w:rsid w:val="00DF253B"/>
    <w:rsid w:val="00DF2887"/>
    <w:rsid w:val="00DF2924"/>
    <w:rsid w:val="00DF3699"/>
    <w:rsid w:val="00DF3851"/>
    <w:rsid w:val="00DF3A61"/>
    <w:rsid w:val="00DF53FD"/>
    <w:rsid w:val="00DF5B7C"/>
    <w:rsid w:val="00DF65D6"/>
    <w:rsid w:val="00DF72C7"/>
    <w:rsid w:val="00DF7EE5"/>
    <w:rsid w:val="00E00726"/>
    <w:rsid w:val="00E00EA8"/>
    <w:rsid w:val="00E01227"/>
    <w:rsid w:val="00E01A8C"/>
    <w:rsid w:val="00E025A5"/>
    <w:rsid w:val="00E02817"/>
    <w:rsid w:val="00E04367"/>
    <w:rsid w:val="00E04DEB"/>
    <w:rsid w:val="00E04E0D"/>
    <w:rsid w:val="00E0576F"/>
    <w:rsid w:val="00E06514"/>
    <w:rsid w:val="00E07ED8"/>
    <w:rsid w:val="00E106E8"/>
    <w:rsid w:val="00E11205"/>
    <w:rsid w:val="00E1201D"/>
    <w:rsid w:val="00E12609"/>
    <w:rsid w:val="00E13239"/>
    <w:rsid w:val="00E13D5B"/>
    <w:rsid w:val="00E14107"/>
    <w:rsid w:val="00E14B57"/>
    <w:rsid w:val="00E156B3"/>
    <w:rsid w:val="00E158EC"/>
    <w:rsid w:val="00E15BF2"/>
    <w:rsid w:val="00E16278"/>
    <w:rsid w:val="00E16684"/>
    <w:rsid w:val="00E17049"/>
    <w:rsid w:val="00E20112"/>
    <w:rsid w:val="00E20480"/>
    <w:rsid w:val="00E20658"/>
    <w:rsid w:val="00E208B4"/>
    <w:rsid w:val="00E20A3F"/>
    <w:rsid w:val="00E20BC1"/>
    <w:rsid w:val="00E20DC7"/>
    <w:rsid w:val="00E20FA0"/>
    <w:rsid w:val="00E216EE"/>
    <w:rsid w:val="00E21A43"/>
    <w:rsid w:val="00E21E4E"/>
    <w:rsid w:val="00E2256D"/>
    <w:rsid w:val="00E233C2"/>
    <w:rsid w:val="00E23C90"/>
    <w:rsid w:val="00E246D1"/>
    <w:rsid w:val="00E2470C"/>
    <w:rsid w:val="00E24FAA"/>
    <w:rsid w:val="00E260DB"/>
    <w:rsid w:val="00E26381"/>
    <w:rsid w:val="00E268C9"/>
    <w:rsid w:val="00E268D0"/>
    <w:rsid w:val="00E26B38"/>
    <w:rsid w:val="00E26EDE"/>
    <w:rsid w:val="00E2704B"/>
    <w:rsid w:val="00E27A69"/>
    <w:rsid w:val="00E27FE9"/>
    <w:rsid w:val="00E304A0"/>
    <w:rsid w:val="00E30C23"/>
    <w:rsid w:val="00E3120F"/>
    <w:rsid w:val="00E315F1"/>
    <w:rsid w:val="00E31EFF"/>
    <w:rsid w:val="00E32535"/>
    <w:rsid w:val="00E32C34"/>
    <w:rsid w:val="00E32D61"/>
    <w:rsid w:val="00E34AD3"/>
    <w:rsid w:val="00E358D6"/>
    <w:rsid w:val="00E3590F"/>
    <w:rsid w:val="00E35FE2"/>
    <w:rsid w:val="00E3602A"/>
    <w:rsid w:val="00E36A22"/>
    <w:rsid w:val="00E36AB2"/>
    <w:rsid w:val="00E37722"/>
    <w:rsid w:val="00E37BCC"/>
    <w:rsid w:val="00E40264"/>
    <w:rsid w:val="00E411CD"/>
    <w:rsid w:val="00E41A13"/>
    <w:rsid w:val="00E4211E"/>
    <w:rsid w:val="00E431F0"/>
    <w:rsid w:val="00E4382C"/>
    <w:rsid w:val="00E43AFB"/>
    <w:rsid w:val="00E44231"/>
    <w:rsid w:val="00E447CE"/>
    <w:rsid w:val="00E44A6C"/>
    <w:rsid w:val="00E44AF3"/>
    <w:rsid w:val="00E44EBB"/>
    <w:rsid w:val="00E4632D"/>
    <w:rsid w:val="00E46701"/>
    <w:rsid w:val="00E46CEF"/>
    <w:rsid w:val="00E46FDB"/>
    <w:rsid w:val="00E5038F"/>
    <w:rsid w:val="00E504DE"/>
    <w:rsid w:val="00E50D24"/>
    <w:rsid w:val="00E51788"/>
    <w:rsid w:val="00E51C3A"/>
    <w:rsid w:val="00E52C77"/>
    <w:rsid w:val="00E52FE1"/>
    <w:rsid w:val="00E53687"/>
    <w:rsid w:val="00E54DEA"/>
    <w:rsid w:val="00E55BAF"/>
    <w:rsid w:val="00E57301"/>
    <w:rsid w:val="00E57EE6"/>
    <w:rsid w:val="00E60658"/>
    <w:rsid w:val="00E627C7"/>
    <w:rsid w:val="00E64427"/>
    <w:rsid w:val="00E64F19"/>
    <w:rsid w:val="00E65053"/>
    <w:rsid w:val="00E65CF0"/>
    <w:rsid w:val="00E65E97"/>
    <w:rsid w:val="00E66082"/>
    <w:rsid w:val="00E66222"/>
    <w:rsid w:val="00E667DC"/>
    <w:rsid w:val="00E66D8E"/>
    <w:rsid w:val="00E673E0"/>
    <w:rsid w:val="00E704FA"/>
    <w:rsid w:val="00E708C8"/>
    <w:rsid w:val="00E70A8E"/>
    <w:rsid w:val="00E715E7"/>
    <w:rsid w:val="00E71948"/>
    <w:rsid w:val="00E71CA5"/>
    <w:rsid w:val="00E7263B"/>
    <w:rsid w:val="00E72815"/>
    <w:rsid w:val="00E72FCB"/>
    <w:rsid w:val="00E737DA"/>
    <w:rsid w:val="00E73877"/>
    <w:rsid w:val="00E7416F"/>
    <w:rsid w:val="00E74F15"/>
    <w:rsid w:val="00E752D5"/>
    <w:rsid w:val="00E7721F"/>
    <w:rsid w:val="00E772D4"/>
    <w:rsid w:val="00E77646"/>
    <w:rsid w:val="00E77984"/>
    <w:rsid w:val="00E82428"/>
    <w:rsid w:val="00E82442"/>
    <w:rsid w:val="00E8278C"/>
    <w:rsid w:val="00E830D6"/>
    <w:rsid w:val="00E8370A"/>
    <w:rsid w:val="00E840A8"/>
    <w:rsid w:val="00E844F8"/>
    <w:rsid w:val="00E848E3"/>
    <w:rsid w:val="00E850AE"/>
    <w:rsid w:val="00E85A54"/>
    <w:rsid w:val="00E862D7"/>
    <w:rsid w:val="00E866FF"/>
    <w:rsid w:val="00E90736"/>
    <w:rsid w:val="00E907A9"/>
    <w:rsid w:val="00E90E94"/>
    <w:rsid w:val="00E9116D"/>
    <w:rsid w:val="00E91BEB"/>
    <w:rsid w:val="00E91FCF"/>
    <w:rsid w:val="00E922AF"/>
    <w:rsid w:val="00E9359C"/>
    <w:rsid w:val="00E93ECE"/>
    <w:rsid w:val="00E94663"/>
    <w:rsid w:val="00E94711"/>
    <w:rsid w:val="00E94FCE"/>
    <w:rsid w:val="00E964FA"/>
    <w:rsid w:val="00E97BC9"/>
    <w:rsid w:val="00E97EB2"/>
    <w:rsid w:val="00EA0704"/>
    <w:rsid w:val="00EA0C07"/>
    <w:rsid w:val="00EA0FFB"/>
    <w:rsid w:val="00EA1730"/>
    <w:rsid w:val="00EA1E59"/>
    <w:rsid w:val="00EA3F81"/>
    <w:rsid w:val="00EB07E6"/>
    <w:rsid w:val="00EB133E"/>
    <w:rsid w:val="00EB16F6"/>
    <w:rsid w:val="00EB2951"/>
    <w:rsid w:val="00EB32F2"/>
    <w:rsid w:val="00EB575B"/>
    <w:rsid w:val="00EB5952"/>
    <w:rsid w:val="00EB6514"/>
    <w:rsid w:val="00EB6593"/>
    <w:rsid w:val="00EB7CB0"/>
    <w:rsid w:val="00EC1065"/>
    <w:rsid w:val="00EC2233"/>
    <w:rsid w:val="00EC2BC2"/>
    <w:rsid w:val="00EC37FA"/>
    <w:rsid w:val="00EC3C73"/>
    <w:rsid w:val="00EC5357"/>
    <w:rsid w:val="00EC5660"/>
    <w:rsid w:val="00EC67E0"/>
    <w:rsid w:val="00ED091B"/>
    <w:rsid w:val="00ED1003"/>
    <w:rsid w:val="00ED1902"/>
    <w:rsid w:val="00ED22D5"/>
    <w:rsid w:val="00ED252C"/>
    <w:rsid w:val="00ED2990"/>
    <w:rsid w:val="00ED3166"/>
    <w:rsid w:val="00ED3242"/>
    <w:rsid w:val="00ED3D7C"/>
    <w:rsid w:val="00ED41B8"/>
    <w:rsid w:val="00ED45EE"/>
    <w:rsid w:val="00ED4F13"/>
    <w:rsid w:val="00ED6467"/>
    <w:rsid w:val="00ED6755"/>
    <w:rsid w:val="00EE0F93"/>
    <w:rsid w:val="00EE1DA5"/>
    <w:rsid w:val="00EE2411"/>
    <w:rsid w:val="00EE2550"/>
    <w:rsid w:val="00EE32BE"/>
    <w:rsid w:val="00EE40DF"/>
    <w:rsid w:val="00EE416B"/>
    <w:rsid w:val="00EE61C6"/>
    <w:rsid w:val="00EF178C"/>
    <w:rsid w:val="00EF1A7A"/>
    <w:rsid w:val="00EF1B17"/>
    <w:rsid w:val="00EF2113"/>
    <w:rsid w:val="00EF2253"/>
    <w:rsid w:val="00EF2F47"/>
    <w:rsid w:val="00EF439B"/>
    <w:rsid w:val="00EF4B7A"/>
    <w:rsid w:val="00EF6609"/>
    <w:rsid w:val="00EF6957"/>
    <w:rsid w:val="00EF79DF"/>
    <w:rsid w:val="00EF7C1D"/>
    <w:rsid w:val="00F005C1"/>
    <w:rsid w:val="00F00935"/>
    <w:rsid w:val="00F00D11"/>
    <w:rsid w:val="00F00F3C"/>
    <w:rsid w:val="00F011D5"/>
    <w:rsid w:val="00F0191A"/>
    <w:rsid w:val="00F0252C"/>
    <w:rsid w:val="00F0293A"/>
    <w:rsid w:val="00F0301C"/>
    <w:rsid w:val="00F037B2"/>
    <w:rsid w:val="00F03CC2"/>
    <w:rsid w:val="00F03E1A"/>
    <w:rsid w:val="00F04096"/>
    <w:rsid w:val="00F040A8"/>
    <w:rsid w:val="00F0416A"/>
    <w:rsid w:val="00F0480F"/>
    <w:rsid w:val="00F05D5C"/>
    <w:rsid w:val="00F062FB"/>
    <w:rsid w:val="00F069E8"/>
    <w:rsid w:val="00F0794E"/>
    <w:rsid w:val="00F07BC0"/>
    <w:rsid w:val="00F07C5C"/>
    <w:rsid w:val="00F07E78"/>
    <w:rsid w:val="00F117F4"/>
    <w:rsid w:val="00F11DF1"/>
    <w:rsid w:val="00F11F29"/>
    <w:rsid w:val="00F11F87"/>
    <w:rsid w:val="00F134C1"/>
    <w:rsid w:val="00F1367B"/>
    <w:rsid w:val="00F13B53"/>
    <w:rsid w:val="00F14C35"/>
    <w:rsid w:val="00F15042"/>
    <w:rsid w:val="00F154C1"/>
    <w:rsid w:val="00F15636"/>
    <w:rsid w:val="00F2137D"/>
    <w:rsid w:val="00F21BE7"/>
    <w:rsid w:val="00F21EFB"/>
    <w:rsid w:val="00F2253A"/>
    <w:rsid w:val="00F22A7A"/>
    <w:rsid w:val="00F2301F"/>
    <w:rsid w:val="00F230B3"/>
    <w:rsid w:val="00F23A92"/>
    <w:rsid w:val="00F24BCE"/>
    <w:rsid w:val="00F25514"/>
    <w:rsid w:val="00F267B1"/>
    <w:rsid w:val="00F26F8B"/>
    <w:rsid w:val="00F27F5D"/>
    <w:rsid w:val="00F30510"/>
    <w:rsid w:val="00F319A4"/>
    <w:rsid w:val="00F32766"/>
    <w:rsid w:val="00F327CB"/>
    <w:rsid w:val="00F32B52"/>
    <w:rsid w:val="00F33015"/>
    <w:rsid w:val="00F343ED"/>
    <w:rsid w:val="00F34D96"/>
    <w:rsid w:val="00F35C83"/>
    <w:rsid w:val="00F3677D"/>
    <w:rsid w:val="00F376A9"/>
    <w:rsid w:val="00F37CA1"/>
    <w:rsid w:val="00F401C9"/>
    <w:rsid w:val="00F4035C"/>
    <w:rsid w:val="00F4038C"/>
    <w:rsid w:val="00F40450"/>
    <w:rsid w:val="00F43291"/>
    <w:rsid w:val="00F43381"/>
    <w:rsid w:val="00F4394C"/>
    <w:rsid w:val="00F43DB8"/>
    <w:rsid w:val="00F4403B"/>
    <w:rsid w:val="00F440F1"/>
    <w:rsid w:val="00F44B92"/>
    <w:rsid w:val="00F44EFC"/>
    <w:rsid w:val="00F4538B"/>
    <w:rsid w:val="00F45EC7"/>
    <w:rsid w:val="00F46AE5"/>
    <w:rsid w:val="00F46B20"/>
    <w:rsid w:val="00F46CAF"/>
    <w:rsid w:val="00F479E8"/>
    <w:rsid w:val="00F47B73"/>
    <w:rsid w:val="00F5055D"/>
    <w:rsid w:val="00F51FFC"/>
    <w:rsid w:val="00F52619"/>
    <w:rsid w:val="00F52C3A"/>
    <w:rsid w:val="00F52E2C"/>
    <w:rsid w:val="00F52F12"/>
    <w:rsid w:val="00F5349C"/>
    <w:rsid w:val="00F53685"/>
    <w:rsid w:val="00F5379A"/>
    <w:rsid w:val="00F542D5"/>
    <w:rsid w:val="00F54943"/>
    <w:rsid w:val="00F5544D"/>
    <w:rsid w:val="00F55882"/>
    <w:rsid w:val="00F55FA4"/>
    <w:rsid w:val="00F56B01"/>
    <w:rsid w:val="00F57139"/>
    <w:rsid w:val="00F60C5D"/>
    <w:rsid w:val="00F60CA3"/>
    <w:rsid w:val="00F6320D"/>
    <w:rsid w:val="00F64898"/>
    <w:rsid w:val="00F64F90"/>
    <w:rsid w:val="00F65809"/>
    <w:rsid w:val="00F65AB8"/>
    <w:rsid w:val="00F668A0"/>
    <w:rsid w:val="00F66F35"/>
    <w:rsid w:val="00F702E3"/>
    <w:rsid w:val="00F73CD2"/>
    <w:rsid w:val="00F73CD8"/>
    <w:rsid w:val="00F7547E"/>
    <w:rsid w:val="00F75DC4"/>
    <w:rsid w:val="00F76A8E"/>
    <w:rsid w:val="00F80B9A"/>
    <w:rsid w:val="00F80C45"/>
    <w:rsid w:val="00F80EEF"/>
    <w:rsid w:val="00F80F4F"/>
    <w:rsid w:val="00F81482"/>
    <w:rsid w:val="00F82389"/>
    <w:rsid w:val="00F82451"/>
    <w:rsid w:val="00F82480"/>
    <w:rsid w:val="00F8344F"/>
    <w:rsid w:val="00F8454D"/>
    <w:rsid w:val="00F8484A"/>
    <w:rsid w:val="00F84D67"/>
    <w:rsid w:val="00F84D8F"/>
    <w:rsid w:val="00F85F1B"/>
    <w:rsid w:val="00F866EE"/>
    <w:rsid w:val="00F86976"/>
    <w:rsid w:val="00F878DF"/>
    <w:rsid w:val="00F9025E"/>
    <w:rsid w:val="00F90679"/>
    <w:rsid w:val="00F92B9C"/>
    <w:rsid w:val="00F92DA5"/>
    <w:rsid w:val="00F941A4"/>
    <w:rsid w:val="00F942C6"/>
    <w:rsid w:val="00F94FDD"/>
    <w:rsid w:val="00F953FC"/>
    <w:rsid w:val="00F953FF"/>
    <w:rsid w:val="00F95C1A"/>
    <w:rsid w:val="00F967B6"/>
    <w:rsid w:val="00F973A3"/>
    <w:rsid w:val="00F97AC5"/>
    <w:rsid w:val="00FA057F"/>
    <w:rsid w:val="00FA0FD4"/>
    <w:rsid w:val="00FA15D1"/>
    <w:rsid w:val="00FA18D9"/>
    <w:rsid w:val="00FA21CB"/>
    <w:rsid w:val="00FA2A34"/>
    <w:rsid w:val="00FA2AA3"/>
    <w:rsid w:val="00FA3593"/>
    <w:rsid w:val="00FA3755"/>
    <w:rsid w:val="00FA3A56"/>
    <w:rsid w:val="00FA431C"/>
    <w:rsid w:val="00FA4AC9"/>
    <w:rsid w:val="00FA4F72"/>
    <w:rsid w:val="00FA5DDB"/>
    <w:rsid w:val="00FA6174"/>
    <w:rsid w:val="00FA6734"/>
    <w:rsid w:val="00FA6A6C"/>
    <w:rsid w:val="00FB1BC1"/>
    <w:rsid w:val="00FB2532"/>
    <w:rsid w:val="00FB33D9"/>
    <w:rsid w:val="00FB409D"/>
    <w:rsid w:val="00FB4AFE"/>
    <w:rsid w:val="00FB4E12"/>
    <w:rsid w:val="00FB4ECC"/>
    <w:rsid w:val="00FB5C45"/>
    <w:rsid w:val="00FB608A"/>
    <w:rsid w:val="00FB60A7"/>
    <w:rsid w:val="00FB7602"/>
    <w:rsid w:val="00FB7ECF"/>
    <w:rsid w:val="00FC0A26"/>
    <w:rsid w:val="00FC0B26"/>
    <w:rsid w:val="00FC11CD"/>
    <w:rsid w:val="00FC14F6"/>
    <w:rsid w:val="00FC1938"/>
    <w:rsid w:val="00FC1A1E"/>
    <w:rsid w:val="00FC1E36"/>
    <w:rsid w:val="00FC1EF6"/>
    <w:rsid w:val="00FC1FE0"/>
    <w:rsid w:val="00FC203B"/>
    <w:rsid w:val="00FC274B"/>
    <w:rsid w:val="00FC3080"/>
    <w:rsid w:val="00FC35B3"/>
    <w:rsid w:val="00FC3697"/>
    <w:rsid w:val="00FC3A21"/>
    <w:rsid w:val="00FC5BFF"/>
    <w:rsid w:val="00FC617D"/>
    <w:rsid w:val="00FC6AD4"/>
    <w:rsid w:val="00FC6F91"/>
    <w:rsid w:val="00FD0FF6"/>
    <w:rsid w:val="00FD37F5"/>
    <w:rsid w:val="00FD4993"/>
    <w:rsid w:val="00FD4D0A"/>
    <w:rsid w:val="00FD4D33"/>
    <w:rsid w:val="00FD528D"/>
    <w:rsid w:val="00FD5AEB"/>
    <w:rsid w:val="00FD664E"/>
    <w:rsid w:val="00FD7980"/>
    <w:rsid w:val="00FE09CE"/>
    <w:rsid w:val="00FE0C86"/>
    <w:rsid w:val="00FE1463"/>
    <w:rsid w:val="00FE153C"/>
    <w:rsid w:val="00FE3BDD"/>
    <w:rsid w:val="00FE3DB7"/>
    <w:rsid w:val="00FE615E"/>
    <w:rsid w:val="00FE7471"/>
    <w:rsid w:val="00FF0517"/>
    <w:rsid w:val="00FF246F"/>
    <w:rsid w:val="00FF25CC"/>
    <w:rsid w:val="00FF32A8"/>
    <w:rsid w:val="00FF3760"/>
    <w:rsid w:val="00FF38C6"/>
    <w:rsid w:val="00FF4D46"/>
    <w:rsid w:val="00FF5684"/>
    <w:rsid w:val="00FF63D7"/>
    <w:rsid w:val="00FF64ED"/>
    <w:rsid w:val="00FF6E4F"/>
    <w:rsid w:val="00FF752D"/>
    <w:rsid w:val="00FF784C"/>
    <w:rsid w:val="01A041A2"/>
    <w:rsid w:val="02DCAA37"/>
    <w:rsid w:val="053B4E92"/>
    <w:rsid w:val="0BEB9B2C"/>
    <w:rsid w:val="0D4A9E4F"/>
    <w:rsid w:val="14A964EE"/>
    <w:rsid w:val="17647125"/>
    <w:rsid w:val="1A0A8295"/>
    <w:rsid w:val="1C37E248"/>
    <w:rsid w:val="1DD3B2A9"/>
    <w:rsid w:val="2ABA2337"/>
    <w:rsid w:val="2D925C2D"/>
    <w:rsid w:val="3C940CC3"/>
    <w:rsid w:val="46526134"/>
    <w:rsid w:val="4E8015FA"/>
    <w:rsid w:val="50F7E2B2"/>
    <w:rsid w:val="5C738113"/>
    <w:rsid w:val="5E0F5174"/>
    <w:rsid w:val="6065F90E"/>
    <w:rsid w:val="650D68CE"/>
    <w:rsid w:val="6749BEB9"/>
    <w:rsid w:val="6857E296"/>
    <w:rsid w:val="688A6526"/>
    <w:rsid w:val="6EEBAD8C"/>
    <w:rsid w:val="7004CB92"/>
    <w:rsid w:val="72168B78"/>
    <w:rsid w:val="74DAE6F6"/>
    <w:rsid w:val="7A219D5D"/>
    <w:rsid w:val="7AD19851"/>
    <w:rsid w:val="7B310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7A0ED1"/>
  <w15:docId w15:val="{23D4EF89-0ABF-4C61-BAA9-FF4D186F2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before="120" w:after="120"/>
      </w:pPr>
    </w:pPrDefault>
  </w:docDefaults>
  <w:latentStyles w:defLockedState="0" w:defUIPriority="29" w:defSemiHidden="0" w:defUnhideWhenUsed="0" w:defQFormat="0" w:count="376">
    <w:lsdException w:name="Normal" w:uiPriority="0" w:qFormat="1"/>
    <w:lsdException w:name="heading 1" w:uiPriority="9" w:qFormat="1"/>
    <w:lsdException w:name="heading 2" w:semiHidden="1" w:uiPriority="99" w:unhideWhenUsed="1" w:qFormat="1"/>
    <w:lsdException w:name="heading 3" w:semiHidden="1" w:uiPriority="9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iPriority="0"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2"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99" w:unhideWhenUsed="1"/>
    <w:lsdException w:name="No List" w:semiHidden="1" w:uiPriority="99"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99" w:unhideWhenUsed="1"/>
    <w:lsdException w:name="Table Grid" w:uiPriority="0"/>
    <w:lsdException w:name="Table Theme" w:semiHidden="1" w:uiPriority="0" w:unhideWhenUsed="1"/>
    <w:lsdException w:name="Placeholder Text" w:semiHidden="1" w:uiPriority="0"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semiHidden="1" w:unhideWhenUsed="1" w:qFormat="1"/>
    <w:lsdException w:name="Intense Reference" w:semiHidden="1" w:unhideWhenUsed="1" w:qFormat="1"/>
    <w:lsdException w:name="Book Title" w:semiHidden="1" w:unhideWhenUsed="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1C32"/>
    <w:pPr>
      <w:spacing w:before="0" w:after="0"/>
    </w:pPr>
  </w:style>
  <w:style w:type="paragraph" w:styleId="Heading1">
    <w:name w:val="heading 1"/>
    <w:next w:val="NNMainBodyLarge"/>
    <w:link w:val="Heading1Char"/>
    <w:uiPriority w:val="9"/>
    <w:qFormat/>
    <w:rsid w:val="009217A4"/>
    <w:pPr>
      <w:keepNext/>
      <w:numPr>
        <w:numId w:val="7"/>
      </w:numPr>
      <w:spacing w:before="1700"/>
      <w:outlineLvl w:val="0"/>
    </w:pPr>
    <w:rPr>
      <w:rFonts w:asciiTheme="majorHAnsi" w:eastAsia="Adobe Gothic Std B" w:hAnsiTheme="majorHAnsi" w:cstheme="majorBidi"/>
      <w:b/>
      <w:bCs/>
      <w:caps/>
      <w:color w:val="241F63" w:themeColor="accent1"/>
      <w:kern w:val="32"/>
      <w:sz w:val="52"/>
      <w:szCs w:val="52"/>
    </w:rPr>
  </w:style>
  <w:style w:type="paragraph" w:styleId="Heading2">
    <w:name w:val="heading 2"/>
    <w:basedOn w:val="Normal"/>
    <w:next w:val="Normal"/>
    <w:link w:val="Heading2Char"/>
    <w:uiPriority w:val="29"/>
    <w:semiHidden/>
    <w:unhideWhenUsed/>
    <w:qFormat/>
    <w:rsid w:val="000A4A52"/>
    <w:pPr>
      <w:keepNext/>
      <w:keepLines/>
      <w:numPr>
        <w:ilvl w:val="1"/>
        <w:numId w:val="1"/>
      </w:numPr>
      <w:spacing w:before="200"/>
      <w:outlineLvl w:val="1"/>
    </w:pPr>
    <w:rPr>
      <w:rFonts w:asciiTheme="majorHAnsi" w:eastAsiaTheme="majorEastAsia" w:hAnsiTheme="majorHAnsi" w:cstheme="majorBidi"/>
      <w:b/>
      <w:bCs/>
      <w:color w:val="241F63" w:themeColor="accent1"/>
      <w:sz w:val="26"/>
      <w:szCs w:val="26"/>
    </w:rPr>
  </w:style>
  <w:style w:type="paragraph" w:styleId="Heading3">
    <w:name w:val="heading 3"/>
    <w:basedOn w:val="Normal"/>
    <w:next w:val="Normal"/>
    <w:link w:val="Heading3Char"/>
    <w:uiPriority w:val="29"/>
    <w:semiHidden/>
    <w:unhideWhenUsed/>
    <w:qFormat/>
    <w:rsid w:val="000A4A52"/>
    <w:pPr>
      <w:keepNext/>
      <w:keepLines/>
      <w:numPr>
        <w:ilvl w:val="2"/>
        <w:numId w:val="1"/>
      </w:numPr>
      <w:spacing w:before="200"/>
      <w:outlineLvl w:val="2"/>
    </w:pPr>
    <w:rPr>
      <w:rFonts w:asciiTheme="majorHAnsi" w:eastAsiaTheme="majorEastAsia" w:hAnsiTheme="majorHAnsi" w:cstheme="majorBidi"/>
      <w:b/>
      <w:bCs/>
      <w:color w:val="241F63" w:themeColor="accent1"/>
    </w:rPr>
  </w:style>
  <w:style w:type="paragraph" w:styleId="Heading4">
    <w:name w:val="heading 4"/>
    <w:basedOn w:val="Normal"/>
    <w:next w:val="Normal"/>
    <w:link w:val="Heading4Char"/>
    <w:uiPriority w:val="9"/>
    <w:unhideWhenUsed/>
    <w:qFormat/>
    <w:rsid w:val="000A4A52"/>
    <w:pPr>
      <w:keepNext/>
      <w:keepLines/>
      <w:numPr>
        <w:ilvl w:val="3"/>
        <w:numId w:val="1"/>
      </w:numPr>
      <w:spacing w:before="200"/>
      <w:outlineLvl w:val="3"/>
    </w:pPr>
    <w:rPr>
      <w:rFonts w:asciiTheme="majorHAnsi" w:eastAsiaTheme="majorEastAsia" w:hAnsiTheme="majorHAnsi" w:cstheme="majorBidi"/>
      <w:b/>
      <w:bCs/>
      <w:i/>
      <w:iCs/>
      <w:color w:val="241F63" w:themeColor="accent1"/>
    </w:rPr>
  </w:style>
  <w:style w:type="paragraph" w:styleId="Heading5">
    <w:name w:val="heading 5"/>
    <w:basedOn w:val="Normal"/>
    <w:next w:val="Normal"/>
    <w:link w:val="Heading5Char"/>
    <w:uiPriority w:val="9"/>
    <w:semiHidden/>
    <w:unhideWhenUsed/>
    <w:qFormat/>
    <w:rsid w:val="000A4A52"/>
    <w:pPr>
      <w:keepNext/>
      <w:keepLines/>
      <w:numPr>
        <w:ilvl w:val="4"/>
        <w:numId w:val="1"/>
      </w:numPr>
      <w:spacing w:before="200"/>
      <w:outlineLvl w:val="4"/>
    </w:pPr>
    <w:rPr>
      <w:rFonts w:asciiTheme="majorHAnsi" w:eastAsiaTheme="majorEastAsia" w:hAnsiTheme="majorHAnsi" w:cstheme="majorBidi"/>
      <w:color w:val="110F31" w:themeColor="accent1" w:themeShade="7F"/>
    </w:rPr>
  </w:style>
  <w:style w:type="paragraph" w:styleId="Heading6">
    <w:name w:val="heading 6"/>
    <w:basedOn w:val="Normal"/>
    <w:next w:val="Normal"/>
    <w:link w:val="Heading6Char"/>
    <w:uiPriority w:val="9"/>
    <w:semiHidden/>
    <w:unhideWhenUsed/>
    <w:qFormat/>
    <w:rsid w:val="000A4A52"/>
    <w:pPr>
      <w:keepNext/>
      <w:keepLines/>
      <w:numPr>
        <w:ilvl w:val="5"/>
        <w:numId w:val="1"/>
      </w:numPr>
      <w:spacing w:before="200"/>
      <w:outlineLvl w:val="5"/>
    </w:pPr>
    <w:rPr>
      <w:rFonts w:asciiTheme="majorHAnsi" w:eastAsiaTheme="majorEastAsia" w:hAnsiTheme="majorHAnsi" w:cstheme="majorBidi"/>
      <w:i/>
      <w:iCs/>
      <w:color w:val="110F31" w:themeColor="accent1" w:themeShade="7F"/>
    </w:rPr>
  </w:style>
  <w:style w:type="paragraph" w:styleId="Heading7">
    <w:name w:val="heading 7"/>
    <w:basedOn w:val="Normal"/>
    <w:next w:val="Normal"/>
    <w:link w:val="Heading7Char"/>
    <w:uiPriority w:val="29"/>
    <w:semiHidden/>
    <w:unhideWhenUsed/>
    <w:qFormat/>
    <w:rsid w:val="000A4A52"/>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A4A52"/>
    <w:pPr>
      <w:keepNext/>
      <w:keepLines/>
      <w:numPr>
        <w:ilvl w:val="7"/>
        <w:numId w:val="1"/>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29"/>
    <w:semiHidden/>
    <w:unhideWhenUsed/>
    <w:qFormat/>
    <w:rsid w:val="000A4A52"/>
    <w:pPr>
      <w:keepNext/>
      <w:keepLines/>
      <w:numPr>
        <w:ilvl w:val="8"/>
        <w:numId w:val="1"/>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NMainBody">
    <w:name w:val="NN Main Body"/>
    <w:link w:val="NNMainBodyChar"/>
    <w:qFormat/>
    <w:rsid w:val="00E12609"/>
    <w:pPr>
      <w:suppressAutoHyphens/>
      <w:spacing w:line="264" w:lineRule="auto"/>
    </w:pPr>
    <w:rPr>
      <w:rFonts w:asciiTheme="minorHAnsi" w:hAnsiTheme="minorHAnsi"/>
      <w:sz w:val="22"/>
      <w:szCs w:val="22"/>
    </w:rPr>
  </w:style>
  <w:style w:type="character" w:customStyle="1" w:styleId="Heading1Char">
    <w:name w:val="Heading 1 Char"/>
    <w:basedOn w:val="DefaultParagraphFont"/>
    <w:link w:val="Heading1"/>
    <w:uiPriority w:val="9"/>
    <w:rsid w:val="009217A4"/>
    <w:rPr>
      <w:rFonts w:asciiTheme="majorHAnsi" w:eastAsia="Adobe Gothic Std B" w:hAnsiTheme="majorHAnsi" w:cstheme="majorBidi"/>
      <w:b/>
      <w:bCs/>
      <w:caps/>
      <w:color w:val="241F63" w:themeColor="accent1"/>
      <w:kern w:val="32"/>
      <w:sz w:val="52"/>
      <w:szCs w:val="52"/>
    </w:rPr>
  </w:style>
  <w:style w:type="paragraph" w:styleId="Header">
    <w:name w:val="header"/>
    <w:basedOn w:val="NNMainBody"/>
    <w:next w:val="Header2"/>
    <w:link w:val="HeaderChar"/>
    <w:uiPriority w:val="99"/>
    <w:qFormat/>
    <w:rsid w:val="00DB0777"/>
    <w:pPr>
      <w:tabs>
        <w:tab w:val="right" w:pos="24480"/>
      </w:tabs>
      <w:spacing w:after="0"/>
      <w:jc w:val="center"/>
    </w:pPr>
    <w:rPr>
      <w:rFonts w:asciiTheme="majorHAnsi" w:hAnsiTheme="majorHAnsi"/>
      <w:b/>
      <w:color w:val="1A174A" w:themeColor="accent1" w:themeShade="BF"/>
      <w:sz w:val="20"/>
      <w:szCs w:val="20"/>
    </w:rPr>
  </w:style>
  <w:style w:type="character" w:customStyle="1" w:styleId="HeaderChar">
    <w:name w:val="Header Char"/>
    <w:basedOn w:val="DefaultParagraphFont"/>
    <w:link w:val="Header"/>
    <w:uiPriority w:val="99"/>
    <w:rsid w:val="00DB0777"/>
    <w:rPr>
      <w:rFonts w:asciiTheme="majorHAnsi" w:hAnsiTheme="majorHAnsi"/>
      <w:b/>
      <w:color w:val="1A174A" w:themeColor="accent1" w:themeShade="BF"/>
    </w:rPr>
  </w:style>
  <w:style w:type="paragraph" w:styleId="Footer">
    <w:name w:val="footer"/>
    <w:link w:val="FooterChar"/>
    <w:uiPriority w:val="99"/>
    <w:qFormat/>
    <w:rsid w:val="00DB0777"/>
    <w:pPr>
      <w:tabs>
        <w:tab w:val="right" w:pos="24480"/>
      </w:tabs>
      <w:spacing w:line="264" w:lineRule="auto"/>
      <w:jc w:val="center"/>
    </w:pPr>
    <w:rPr>
      <w:rFonts w:asciiTheme="minorHAnsi" w:hAnsiTheme="minorHAnsi" w:cstheme="minorHAnsi"/>
      <w:color w:val="1A174A" w:themeColor="accent1" w:themeShade="BF"/>
      <w:sz w:val="17"/>
      <w:szCs w:val="17"/>
    </w:rPr>
  </w:style>
  <w:style w:type="character" w:customStyle="1" w:styleId="FooterChar">
    <w:name w:val="Footer Char"/>
    <w:basedOn w:val="DefaultParagraphFont"/>
    <w:link w:val="Footer"/>
    <w:uiPriority w:val="99"/>
    <w:rsid w:val="00DB0777"/>
    <w:rPr>
      <w:rFonts w:asciiTheme="minorHAnsi" w:hAnsiTheme="minorHAnsi" w:cstheme="minorHAnsi"/>
      <w:color w:val="1A174A" w:themeColor="accent1" w:themeShade="BF"/>
      <w:sz w:val="17"/>
      <w:szCs w:val="17"/>
    </w:rPr>
  </w:style>
  <w:style w:type="paragraph" w:styleId="BalloonText">
    <w:name w:val="Balloon Text"/>
    <w:basedOn w:val="Normal"/>
    <w:link w:val="BalloonTextChar"/>
    <w:uiPriority w:val="99"/>
    <w:semiHidden/>
    <w:unhideWhenUsed/>
    <w:rsid w:val="00AE2733"/>
    <w:rPr>
      <w:rFonts w:ascii="Tahoma" w:hAnsi="Tahoma" w:cs="Tahoma"/>
      <w:sz w:val="16"/>
      <w:szCs w:val="16"/>
    </w:rPr>
  </w:style>
  <w:style w:type="character" w:customStyle="1" w:styleId="BalloonTextChar">
    <w:name w:val="Balloon Text Char"/>
    <w:basedOn w:val="DefaultParagraphFont"/>
    <w:link w:val="BalloonText"/>
    <w:uiPriority w:val="99"/>
    <w:semiHidden/>
    <w:rsid w:val="0068166E"/>
    <w:rPr>
      <w:rFonts w:ascii="Tahoma" w:hAnsi="Tahoma" w:cs="Tahoma"/>
      <w:sz w:val="16"/>
      <w:szCs w:val="16"/>
    </w:rPr>
  </w:style>
  <w:style w:type="numbering" w:customStyle="1" w:styleId="NNChapter">
    <w:name w:val="NN Chapter"/>
    <w:rsid w:val="004D4832"/>
    <w:pPr>
      <w:numPr>
        <w:numId w:val="2"/>
      </w:numPr>
    </w:pPr>
  </w:style>
  <w:style w:type="character" w:customStyle="1" w:styleId="Heading2Char">
    <w:name w:val="Heading 2 Char"/>
    <w:basedOn w:val="DefaultParagraphFont"/>
    <w:link w:val="Heading2"/>
    <w:uiPriority w:val="29"/>
    <w:semiHidden/>
    <w:rsid w:val="0068166E"/>
    <w:rPr>
      <w:rFonts w:asciiTheme="majorHAnsi" w:eastAsiaTheme="majorEastAsia" w:hAnsiTheme="majorHAnsi" w:cstheme="majorBidi"/>
      <w:b/>
      <w:bCs/>
      <w:color w:val="241F63" w:themeColor="accent1"/>
      <w:sz w:val="26"/>
      <w:szCs w:val="26"/>
    </w:rPr>
  </w:style>
  <w:style w:type="character" w:customStyle="1" w:styleId="Heading3Char">
    <w:name w:val="Heading 3 Char"/>
    <w:basedOn w:val="DefaultParagraphFont"/>
    <w:link w:val="Heading3"/>
    <w:uiPriority w:val="29"/>
    <w:semiHidden/>
    <w:rsid w:val="0068166E"/>
    <w:rPr>
      <w:rFonts w:asciiTheme="majorHAnsi" w:eastAsiaTheme="majorEastAsia" w:hAnsiTheme="majorHAnsi" w:cstheme="majorBidi"/>
      <w:b/>
      <w:bCs/>
      <w:color w:val="241F63" w:themeColor="accent1"/>
    </w:rPr>
  </w:style>
  <w:style w:type="character" w:customStyle="1" w:styleId="Heading4Char">
    <w:name w:val="Heading 4 Char"/>
    <w:basedOn w:val="DefaultParagraphFont"/>
    <w:link w:val="Heading4"/>
    <w:uiPriority w:val="9"/>
    <w:rsid w:val="0068166E"/>
    <w:rPr>
      <w:rFonts w:asciiTheme="majorHAnsi" w:eastAsiaTheme="majorEastAsia" w:hAnsiTheme="majorHAnsi" w:cstheme="majorBidi"/>
      <w:b/>
      <w:bCs/>
      <w:i/>
      <w:iCs/>
      <w:color w:val="241F63" w:themeColor="accent1"/>
    </w:rPr>
  </w:style>
  <w:style w:type="character" w:customStyle="1" w:styleId="Heading5Char">
    <w:name w:val="Heading 5 Char"/>
    <w:basedOn w:val="DefaultParagraphFont"/>
    <w:link w:val="Heading5"/>
    <w:uiPriority w:val="9"/>
    <w:semiHidden/>
    <w:rsid w:val="0068166E"/>
    <w:rPr>
      <w:rFonts w:asciiTheme="majorHAnsi" w:eastAsiaTheme="majorEastAsia" w:hAnsiTheme="majorHAnsi" w:cstheme="majorBidi"/>
      <w:color w:val="110F31" w:themeColor="accent1" w:themeShade="7F"/>
    </w:rPr>
  </w:style>
  <w:style w:type="character" w:customStyle="1" w:styleId="Heading6Char">
    <w:name w:val="Heading 6 Char"/>
    <w:basedOn w:val="DefaultParagraphFont"/>
    <w:link w:val="Heading6"/>
    <w:uiPriority w:val="9"/>
    <w:semiHidden/>
    <w:rsid w:val="0068166E"/>
    <w:rPr>
      <w:rFonts w:asciiTheme="majorHAnsi" w:eastAsiaTheme="majorEastAsia" w:hAnsiTheme="majorHAnsi" w:cstheme="majorBidi"/>
      <w:i/>
      <w:iCs/>
      <w:color w:val="110F31" w:themeColor="accent1" w:themeShade="7F"/>
    </w:rPr>
  </w:style>
  <w:style w:type="character" w:customStyle="1" w:styleId="Heading7Char">
    <w:name w:val="Heading 7 Char"/>
    <w:basedOn w:val="DefaultParagraphFont"/>
    <w:link w:val="Heading7"/>
    <w:uiPriority w:val="29"/>
    <w:semiHidden/>
    <w:rsid w:val="006816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8166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29"/>
    <w:semiHidden/>
    <w:rsid w:val="0068166E"/>
    <w:rPr>
      <w:rFonts w:asciiTheme="majorHAnsi" w:eastAsiaTheme="majorEastAsia" w:hAnsiTheme="majorHAnsi" w:cstheme="majorBidi"/>
      <w:i/>
      <w:iCs/>
      <w:color w:val="404040" w:themeColor="text1" w:themeTint="BF"/>
    </w:rPr>
  </w:style>
  <w:style w:type="paragraph" w:customStyle="1" w:styleId="NN02">
    <w:name w:val="NN 02"/>
    <w:next w:val="NNMainBody"/>
    <w:link w:val="NN02Char1"/>
    <w:uiPriority w:val="4"/>
    <w:qFormat/>
    <w:rsid w:val="009217A4"/>
    <w:pPr>
      <w:keepNext/>
      <w:keepLines/>
      <w:spacing w:before="240"/>
      <w:outlineLvl w:val="1"/>
    </w:pPr>
    <w:rPr>
      <w:rFonts w:asciiTheme="majorHAnsi" w:hAnsiTheme="majorHAnsi"/>
      <w:b/>
      <w:caps/>
      <w:color w:val="241F63" w:themeColor="accent1"/>
      <w:sz w:val="36"/>
      <w:szCs w:val="36"/>
    </w:rPr>
  </w:style>
  <w:style w:type="paragraph" w:customStyle="1" w:styleId="NN03">
    <w:name w:val="NN 03"/>
    <w:next w:val="NNMainBody"/>
    <w:link w:val="NN03Char"/>
    <w:uiPriority w:val="4"/>
    <w:qFormat/>
    <w:rsid w:val="009217A4"/>
    <w:pPr>
      <w:keepNext/>
      <w:keepLines/>
      <w:spacing w:before="240"/>
      <w:outlineLvl w:val="2"/>
    </w:pPr>
    <w:rPr>
      <w:rFonts w:asciiTheme="majorHAnsi" w:hAnsiTheme="majorHAnsi"/>
      <w:b/>
      <w:sz w:val="36"/>
      <w:szCs w:val="36"/>
    </w:rPr>
  </w:style>
  <w:style w:type="paragraph" w:customStyle="1" w:styleId="NN04">
    <w:name w:val="NN 04"/>
    <w:next w:val="NNMainBody"/>
    <w:link w:val="NN04Char"/>
    <w:uiPriority w:val="4"/>
    <w:qFormat/>
    <w:rsid w:val="00164858"/>
    <w:pPr>
      <w:keepNext/>
      <w:keepLines/>
      <w:spacing w:before="240"/>
      <w:outlineLvl w:val="3"/>
    </w:pPr>
    <w:rPr>
      <w:rFonts w:asciiTheme="majorHAnsi" w:hAnsiTheme="majorHAnsi"/>
      <w:b/>
      <w:sz w:val="30"/>
      <w:szCs w:val="28"/>
    </w:rPr>
  </w:style>
  <w:style w:type="paragraph" w:customStyle="1" w:styleId="NN05">
    <w:name w:val="NN 05"/>
    <w:next w:val="NNMainBody"/>
    <w:link w:val="NN05Char"/>
    <w:uiPriority w:val="4"/>
    <w:qFormat/>
    <w:rsid w:val="00164858"/>
    <w:pPr>
      <w:keepNext/>
      <w:keepLines/>
      <w:spacing w:before="240"/>
      <w:outlineLvl w:val="4"/>
    </w:pPr>
    <w:rPr>
      <w:rFonts w:asciiTheme="majorHAnsi" w:hAnsiTheme="majorHAnsi"/>
      <w:b/>
      <w:sz w:val="26"/>
      <w:szCs w:val="24"/>
    </w:rPr>
  </w:style>
  <w:style w:type="paragraph" w:customStyle="1" w:styleId="NN06">
    <w:name w:val="NN 06"/>
    <w:next w:val="NNMainBody"/>
    <w:link w:val="NN06Char"/>
    <w:uiPriority w:val="4"/>
    <w:rsid w:val="009F794E"/>
    <w:pPr>
      <w:keepNext/>
      <w:keepLines/>
      <w:spacing w:before="240"/>
      <w:outlineLvl w:val="5"/>
    </w:pPr>
    <w:rPr>
      <w:rFonts w:asciiTheme="majorHAnsi" w:hAnsiTheme="majorHAnsi"/>
      <w:b/>
      <w:bCs/>
      <w:iCs/>
      <w:caps/>
      <w:color w:val="241F63" w:themeColor="accent1"/>
    </w:rPr>
  </w:style>
  <w:style w:type="paragraph" w:customStyle="1" w:styleId="NNBullets">
    <w:name w:val="NN Bullets"/>
    <w:basedOn w:val="NNMainBody"/>
    <w:link w:val="NNBulletsChar"/>
    <w:uiPriority w:val="1"/>
    <w:qFormat/>
    <w:rsid w:val="00473998"/>
    <w:pPr>
      <w:numPr>
        <w:numId w:val="6"/>
      </w:numPr>
      <w:spacing w:before="60" w:after="60"/>
    </w:pPr>
  </w:style>
  <w:style w:type="paragraph" w:customStyle="1" w:styleId="NNIndList">
    <w:name w:val="NN Ind # List"/>
    <w:basedOn w:val="NNMainBody"/>
    <w:uiPriority w:val="39"/>
    <w:semiHidden/>
    <w:rsid w:val="00C4669E"/>
    <w:pPr>
      <w:spacing w:before="60" w:after="60"/>
      <w:ind w:left="720" w:hanging="360"/>
    </w:pPr>
  </w:style>
  <w:style w:type="paragraph" w:customStyle="1" w:styleId="NNIndQuote">
    <w:name w:val="NN Ind Quote"/>
    <w:basedOn w:val="NNMainBody"/>
    <w:next w:val="NNMainBody"/>
    <w:uiPriority w:val="28"/>
    <w:rsid w:val="003C6A19"/>
    <w:pPr>
      <w:pBdr>
        <w:left w:val="single" w:sz="8" w:space="6" w:color="CBCBCB" w:themeColor="background2" w:themeShade="E6"/>
      </w:pBdr>
      <w:spacing w:after="0"/>
      <w:ind w:left="720" w:right="720"/>
    </w:pPr>
    <w:rPr>
      <w:rFonts w:asciiTheme="majorHAnsi" w:hAnsiTheme="majorHAnsi"/>
      <w:b/>
      <w:bCs/>
      <w:i/>
      <w:color w:val="1A174A" w:themeColor="accent1" w:themeShade="BF"/>
      <w:sz w:val="28"/>
      <w:szCs w:val="28"/>
    </w:rPr>
  </w:style>
  <w:style w:type="paragraph" w:customStyle="1" w:styleId="NNSource">
    <w:name w:val="NN Source"/>
    <w:basedOn w:val="NNPhotoCaption"/>
    <w:uiPriority w:val="12"/>
    <w:qFormat/>
    <w:rsid w:val="005F1274"/>
    <w:pPr>
      <w:tabs>
        <w:tab w:val="left" w:pos="720"/>
      </w:tabs>
    </w:pPr>
    <w:rPr>
      <w:color w:val="BFBFBF" w:themeColor="background1" w:themeShade="BF"/>
      <w:sz w:val="16"/>
      <w:szCs w:val="16"/>
    </w:rPr>
  </w:style>
  <w:style w:type="paragraph" w:customStyle="1" w:styleId="NNTableHeader">
    <w:name w:val="NN Table Header"/>
    <w:basedOn w:val="NNTableText"/>
    <w:uiPriority w:val="13"/>
    <w:qFormat/>
    <w:rsid w:val="00B96C32"/>
    <w:pPr>
      <w:keepNext/>
      <w:keepLines/>
      <w:jc w:val="center"/>
    </w:pPr>
    <w:rPr>
      <w:bCs/>
      <w:color w:val="FFFFFF" w:themeColor="background1"/>
    </w:rPr>
  </w:style>
  <w:style w:type="paragraph" w:customStyle="1" w:styleId="NNTableSubheader">
    <w:name w:val="NN Table Subheader"/>
    <w:basedOn w:val="NNTableText"/>
    <w:uiPriority w:val="13"/>
    <w:semiHidden/>
    <w:rsid w:val="005F1274"/>
    <w:pPr>
      <w:keepNext/>
    </w:pPr>
    <w:rPr>
      <w:b/>
    </w:rPr>
  </w:style>
  <w:style w:type="table" w:styleId="TableGrid">
    <w:name w:val="Table Grid"/>
    <w:aliases w:val="NN Basic Table"/>
    <w:basedOn w:val="TableNormal"/>
    <w:rsid w:val="001B7A7E"/>
    <w:pPr>
      <w:spacing w:before="60" w:after="60"/>
    </w:pPr>
    <w:rPr>
      <w:rFonts w:asciiTheme="majorHAnsi" w:hAnsiTheme="majorHAnsi"/>
    </w:rPr>
    <w:tblPr>
      <w:tblBorders>
        <w:top w:val="single" w:sz="4" w:space="0" w:color="241F63" w:themeColor="accent1"/>
        <w:left w:val="single" w:sz="4" w:space="0" w:color="241F63" w:themeColor="accent1"/>
        <w:bottom w:val="single" w:sz="4" w:space="0" w:color="241F63" w:themeColor="accent1"/>
        <w:right w:val="single" w:sz="4" w:space="0" w:color="241F63" w:themeColor="accent1"/>
        <w:insideH w:val="single" w:sz="4" w:space="0" w:color="241F63" w:themeColor="accent1"/>
        <w:insideV w:val="single" w:sz="4" w:space="0" w:color="241F63" w:themeColor="accent1"/>
      </w:tblBorders>
    </w:tblPr>
    <w:trPr>
      <w:cantSplit/>
    </w:trPr>
    <w:tcPr>
      <w:shd w:val="clear" w:color="auto" w:fill="auto"/>
    </w:tcPr>
    <w:tblStylePr w:type="firstRow">
      <w:pPr>
        <w:jc w:val="center"/>
      </w:pPr>
      <w:rPr>
        <w:rFonts w:ascii="Tw Cen MT" w:hAnsi="Tw Cen MT"/>
        <w:color w:val="FFFFFF" w:themeColor="background1"/>
        <w:sz w:val="20"/>
      </w:rPr>
      <w:tblPr/>
      <w:tcPr>
        <w:tcBorders>
          <w:top w:val="single" w:sz="4" w:space="0" w:color="241F63" w:themeColor="accent1"/>
          <w:left w:val="single" w:sz="4" w:space="0" w:color="241F63" w:themeColor="accent1"/>
          <w:bottom w:val="single" w:sz="4" w:space="0" w:color="241F63" w:themeColor="accent1"/>
          <w:right w:val="single" w:sz="4" w:space="0" w:color="241F63" w:themeColor="accent1"/>
          <w:insideH w:val="single" w:sz="4" w:space="0" w:color="FFFFFF" w:themeColor="background1"/>
          <w:insideV w:val="single" w:sz="4" w:space="0" w:color="FFFFFF" w:themeColor="background1"/>
        </w:tcBorders>
        <w:shd w:val="clear" w:color="auto" w:fill="241F63" w:themeFill="accent1"/>
        <w:vAlign w:val="bottom"/>
      </w:tcPr>
    </w:tblStylePr>
    <w:tblStylePr w:type="firstCol">
      <w:pPr>
        <w:jc w:val="left"/>
      </w:pPr>
    </w:tblStylePr>
  </w:style>
  <w:style w:type="paragraph" w:customStyle="1" w:styleId="NNTableText">
    <w:name w:val="NN Table Text"/>
    <w:basedOn w:val="NNMainBody"/>
    <w:uiPriority w:val="14"/>
    <w:qFormat/>
    <w:rsid w:val="00B96C32"/>
    <w:pPr>
      <w:spacing w:before="60" w:after="60" w:line="240" w:lineRule="auto"/>
    </w:pPr>
    <w:rPr>
      <w:rFonts w:ascii="Open Sans Condensed" w:hAnsi="Open Sans Condensed"/>
    </w:rPr>
  </w:style>
  <w:style w:type="paragraph" w:styleId="Caption">
    <w:name w:val="caption"/>
    <w:basedOn w:val="Normal"/>
    <w:next w:val="NNMainBody"/>
    <w:qFormat/>
    <w:rsid w:val="00600C43"/>
    <w:pPr>
      <w:keepNext/>
      <w:keepLines/>
      <w:spacing w:before="120"/>
      <w:ind w:left="990" w:hanging="990"/>
    </w:pPr>
    <w:rPr>
      <w:rFonts w:ascii="Arial Narrow" w:hAnsi="Arial Narrow"/>
      <w:b/>
      <w:bCs/>
      <w:color w:val="000000" w:themeColor="text1"/>
      <w:szCs w:val="22"/>
    </w:rPr>
  </w:style>
  <w:style w:type="paragraph" w:styleId="FootnoteText">
    <w:name w:val="footnote text"/>
    <w:basedOn w:val="Header2"/>
    <w:link w:val="FootnoteTextChar"/>
    <w:uiPriority w:val="13"/>
    <w:rsid w:val="00A56644"/>
    <w:pPr>
      <w:keepNext/>
      <w:keepLines/>
      <w:spacing w:after="60"/>
      <w:jc w:val="left"/>
    </w:pPr>
    <w:rPr>
      <w:color w:val="000000" w:themeColor="text1" w:themeShade="BF"/>
    </w:rPr>
  </w:style>
  <w:style w:type="character" w:customStyle="1" w:styleId="FootnoteTextChar">
    <w:name w:val="Footnote Text Char"/>
    <w:basedOn w:val="DefaultParagraphFont"/>
    <w:link w:val="FootnoteText"/>
    <w:uiPriority w:val="13"/>
    <w:rsid w:val="00AE4E38"/>
    <w:rPr>
      <w:rFonts w:asciiTheme="minorHAnsi" w:hAnsiTheme="minorHAnsi" w:cstheme="minorHAnsi"/>
      <w:color w:val="000000" w:themeColor="text1" w:themeShade="BF"/>
      <w:sz w:val="17"/>
      <w:szCs w:val="17"/>
    </w:rPr>
  </w:style>
  <w:style w:type="character" w:styleId="FootnoteReference">
    <w:name w:val="footnote reference"/>
    <w:basedOn w:val="DefaultParagraphFont"/>
    <w:uiPriority w:val="29"/>
    <w:semiHidden/>
    <w:unhideWhenUsed/>
    <w:rsid w:val="00424702"/>
    <w:rPr>
      <w:vertAlign w:val="superscript"/>
    </w:rPr>
  </w:style>
  <w:style w:type="paragraph" w:styleId="TOC1">
    <w:name w:val="toc 1"/>
    <w:basedOn w:val="NNTableText"/>
    <w:next w:val="TOC2"/>
    <w:autoRedefine/>
    <w:uiPriority w:val="29"/>
    <w:rsid w:val="00AF495E"/>
    <w:pPr>
      <w:keepNext/>
      <w:keepLines/>
      <w:tabs>
        <w:tab w:val="right" w:leader="dot" w:pos="8640"/>
      </w:tabs>
      <w:spacing w:after="0"/>
      <w:ind w:left="450" w:right="360" w:hanging="450"/>
    </w:pPr>
    <w:rPr>
      <w:rFonts w:asciiTheme="majorHAnsi" w:eastAsiaTheme="majorEastAsia" w:hAnsiTheme="majorHAnsi"/>
      <w:b/>
      <w:noProof/>
      <w:snapToGrid w:val="0"/>
      <w:w w:val="0"/>
    </w:rPr>
  </w:style>
  <w:style w:type="paragraph" w:styleId="TableofFigures">
    <w:name w:val="table of figures"/>
    <w:next w:val="TOC2"/>
    <w:uiPriority w:val="30"/>
    <w:rsid w:val="00F22A7A"/>
    <w:pPr>
      <w:tabs>
        <w:tab w:val="right" w:leader="dot" w:pos="8640"/>
      </w:tabs>
      <w:spacing w:before="40" w:after="40"/>
      <w:ind w:left="1267" w:right="360" w:hanging="1267"/>
    </w:pPr>
    <w:rPr>
      <w:rFonts w:asciiTheme="majorHAnsi" w:eastAsia="Adobe Gothic Std B" w:hAnsiTheme="majorHAnsi"/>
      <w:noProof/>
      <w:sz w:val="22"/>
      <w:szCs w:val="24"/>
    </w:rPr>
  </w:style>
  <w:style w:type="paragraph" w:styleId="TOC2">
    <w:name w:val="toc 2"/>
    <w:basedOn w:val="NNTableText"/>
    <w:next w:val="TOC1"/>
    <w:autoRedefine/>
    <w:uiPriority w:val="29"/>
    <w:rsid w:val="00AF495E"/>
    <w:pPr>
      <w:tabs>
        <w:tab w:val="right" w:leader="dot" w:pos="8640"/>
      </w:tabs>
      <w:spacing w:before="0" w:after="0"/>
      <w:ind w:left="450" w:right="360"/>
    </w:pPr>
    <w:rPr>
      <w:rFonts w:asciiTheme="majorHAnsi" w:eastAsiaTheme="majorEastAsia" w:hAnsiTheme="majorHAnsi"/>
      <w:noProof/>
    </w:rPr>
  </w:style>
  <w:style w:type="paragraph" w:customStyle="1" w:styleId="NNNumbList">
    <w:name w:val="NN Numb List"/>
    <w:basedOn w:val="NNMainBody"/>
    <w:uiPriority w:val="2"/>
    <w:qFormat/>
    <w:rsid w:val="00C4669E"/>
    <w:pPr>
      <w:numPr>
        <w:numId w:val="4"/>
      </w:numPr>
      <w:spacing w:before="60" w:after="60"/>
    </w:pPr>
  </w:style>
  <w:style w:type="paragraph" w:customStyle="1" w:styleId="NNAppendixHead">
    <w:name w:val="NN Appendix Head"/>
    <w:next w:val="NNMainBody"/>
    <w:uiPriority w:val="32"/>
    <w:rsid w:val="000D1A2E"/>
    <w:pPr>
      <w:numPr>
        <w:numId w:val="3"/>
      </w:numPr>
      <w:spacing w:line="240" w:lineRule="atLeast"/>
      <w:ind w:left="2880" w:hanging="2880"/>
    </w:pPr>
    <w:rPr>
      <w:rFonts w:asciiTheme="majorHAnsi" w:eastAsiaTheme="majorEastAsia" w:hAnsiTheme="majorHAnsi"/>
      <w:b/>
      <w:bCs/>
      <w:color w:val="241F63" w:themeColor="accent1"/>
      <w:kern w:val="32"/>
      <w:sz w:val="52"/>
      <w:szCs w:val="52"/>
    </w:rPr>
  </w:style>
  <w:style w:type="paragraph" w:customStyle="1" w:styleId="NN01Proposal">
    <w:name w:val="NN 01 Proposal"/>
    <w:basedOn w:val="Heading1"/>
    <w:next w:val="NNMainBody"/>
    <w:uiPriority w:val="4"/>
    <w:rsid w:val="009217A4"/>
    <w:pPr>
      <w:numPr>
        <w:numId w:val="0"/>
      </w:numPr>
      <w:spacing w:before="360"/>
    </w:pPr>
    <w:rPr>
      <w:szCs w:val="40"/>
    </w:rPr>
  </w:style>
  <w:style w:type="paragraph" w:customStyle="1" w:styleId="NNPRefAddress">
    <w:name w:val="NNP Ref Address"/>
    <w:basedOn w:val="NNPRefBody"/>
    <w:uiPriority w:val="29"/>
    <w:semiHidden/>
    <w:unhideWhenUsed/>
    <w:rsid w:val="00B500F0"/>
    <w:pPr>
      <w:spacing w:after="0"/>
    </w:pPr>
  </w:style>
  <w:style w:type="paragraph" w:customStyle="1" w:styleId="NNPRefBody">
    <w:name w:val="NNP Ref Body"/>
    <w:basedOn w:val="NNMainBody"/>
    <w:uiPriority w:val="29"/>
    <w:semiHidden/>
    <w:qFormat/>
    <w:rsid w:val="0044633D"/>
  </w:style>
  <w:style w:type="paragraph" w:customStyle="1" w:styleId="NNPRefhead1">
    <w:name w:val="NNP Refhead 1"/>
    <w:basedOn w:val="NNPRefBody"/>
    <w:next w:val="NNPRefAddress"/>
    <w:uiPriority w:val="29"/>
    <w:semiHidden/>
    <w:qFormat/>
    <w:rsid w:val="000D1A2E"/>
    <w:pPr>
      <w:keepNext/>
      <w:keepLines/>
      <w:pBdr>
        <w:bottom w:val="single" w:sz="4" w:space="1" w:color="1A174A" w:themeColor="accent1" w:themeShade="BF"/>
      </w:pBdr>
      <w:tabs>
        <w:tab w:val="right" w:pos="8640"/>
      </w:tabs>
      <w:spacing w:before="100" w:beforeAutospacing="1" w:after="60"/>
    </w:pPr>
    <w:rPr>
      <w:b/>
      <w:smallCaps/>
      <w:color w:val="1A174A" w:themeColor="accent1" w:themeShade="BF"/>
    </w:rPr>
  </w:style>
  <w:style w:type="paragraph" w:customStyle="1" w:styleId="NNPSubtask">
    <w:name w:val="NNP Subtask"/>
    <w:basedOn w:val="Caption"/>
    <w:next w:val="NNMainBody"/>
    <w:uiPriority w:val="29"/>
    <w:semiHidden/>
    <w:qFormat/>
    <w:rsid w:val="00A7005A"/>
    <w:pPr>
      <w:spacing w:before="240"/>
      <w:ind w:left="1260" w:hanging="1260"/>
    </w:pPr>
    <w:rPr>
      <w:i/>
      <w:sz w:val="23"/>
      <w:szCs w:val="24"/>
    </w:rPr>
  </w:style>
  <w:style w:type="paragraph" w:customStyle="1" w:styleId="NNPTask">
    <w:name w:val="NNP Task"/>
    <w:basedOn w:val="NN02"/>
    <w:next w:val="NNMainBody"/>
    <w:uiPriority w:val="29"/>
    <w:semiHidden/>
    <w:qFormat/>
    <w:rsid w:val="00C90F30"/>
    <w:pPr>
      <w:pBdr>
        <w:top w:val="single" w:sz="18" w:space="1" w:color="241F63" w:themeColor="accent1"/>
        <w:left w:val="single" w:sz="18" w:space="4" w:color="241F63" w:themeColor="accent1"/>
        <w:bottom w:val="single" w:sz="18" w:space="1" w:color="241F63" w:themeColor="accent1"/>
        <w:right w:val="single" w:sz="18" w:space="4" w:color="241F63" w:themeColor="accent1"/>
      </w:pBdr>
      <w:shd w:val="clear" w:color="auto" w:fill="241F63" w:themeFill="accent1"/>
      <w:ind w:left="900" w:hanging="900"/>
      <w:outlineLvl w:val="9"/>
    </w:pPr>
    <w:rPr>
      <w:color w:val="FFFFFF" w:themeColor="background1"/>
      <w:sz w:val="24"/>
    </w:rPr>
  </w:style>
  <w:style w:type="paragraph" w:customStyle="1" w:styleId="NNLTRHDAddress1">
    <w:name w:val="NNLTRHD Address 1"/>
    <w:link w:val="NNLTRHDAddress1Char"/>
    <w:uiPriority w:val="29"/>
    <w:semiHidden/>
    <w:qFormat/>
    <w:rsid w:val="00064449"/>
    <w:pPr>
      <w:ind w:left="-180" w:right="-180"/>
      <w:jc w:val="center"/>
    </w:pPr>
    <w:rPr>
      <w:rFonts w:asciiTheme="majorHAnsi" w:hAnsiTheme="majorHAnsi"/>
      <w:caps/>
      <w:sz w:val="18"/>
      <w:szCs w:val="24"/>
    </w:rPr>
  </w:style>
  <w:style w:type="paragraph" w:customStyle="1" w:styleId="NNMFTitle">
    <w:name w:val="NNMF Title"/>
    <w:semiHidden/>
    <w:unhideWhenUsed/>
    <w:qFormat/>
    <w:rsid w:val="00D26887"/>
    <w:rPr>
      <w:rFonts w:ascii="Arial Black" w:hAnsi="Arial Black"/>
      <w:sz w:val="42"/>
      <w:szCs w:val="42"/>
    </w:rPr>
  </w:style>
  <w:style w:type="paragraph" w:customStyle="1" w:styleId="NNMFTo-From">
    <w:name w:val="NNMF To-From"/>
    <w:basedOn w:val="NNMainBody"/>
    <w:semiHidden/>
    <w:unhideWhenUsed/>
    <w:rsid w:val="00BB66C4"/>
    <w:pPr>
      <w:spacing w:before="60" w:after="60"/>
    </w:pPr>
    <w:rPr>
      <w:b/>
      <w:sz w:val="24"/>
    </w:rPr>
  </w:style>
  <w:style w:type="paragraph" w:customStyle="1" w:styleId="NNBullets2">
    <w:name w:val="NN Bullets 2"/>
    <w:basedOn w:val="NNBullets"/>
    <w:uiPriority w:val="1"/>
    <w:rsid w:val="00641575"/>
    <w:pPr>
      <w:numPr>
        <w:ilvl w:val="1"/>
      </w:numPr>
    </w:pPr>
  </w:style>
  <w:style w:type="paragraph" w:customStyle="1" w:styleId="NNBullets3">
    <w:name w:val="NN Bullets 3"/>
    <w:basedOn w:val="NNBullets2"/>
    <w:uiPriority w:val="1"/>
    <w:rsid w:val="00641575"/>
    <w:pPr>
      <w:numPr>
        <w:ilvl w:val="2"/>
      </w:numPr>
    </w:pPr>
  </w:style>
  <w:style w:type="paragraph" w:customStyle="1" w:styleId="NNBullets4">
    <w:name w:val="NN Bullets 4"/>
    <w:basedOn w:val="NNBullets3"/>
    <w:uiPriority w:val="1"/>
    <w:rsid w:val="00641575"/>
    <w:pPr>
      <w:numPr>
        <w:ilvl w:val="3"/>
      </w:numPr>
    </w:pPr>
  </w:style>
  <w:style w:type="paragraph" w:customStyle="1" w:styleId="NNPDeliverable">
    <w:name w:val="NNP Deliverable"/>
    <w:basedOn w:val="NNMainBody"/>
    <w:link w:val="NNPDeliverableChar"/>
    <w:uiPriority w:val="29"/>
    <w:semiHidden/>
    <w:qFormat/>
    <w:rsid w:val="00A35C57"/>
    <w:pPr>
      <w:tabs>
        <w:tab w:val="left" w:pos="1890"/>
      </w:tabs>
      <w:ind w:left="1530" w:hanging="1530"/>
    </w:pPr>
    <w:rPr>
      <w:rFonts w:asciiTheme="majorHAnsi" w:hAnsiTheme="majorHAnsi"/>
      <w:color w:val="1A174A" w:themeColor="accent1" w:themeShade="BF"/>
    </w:rPr>
  </w:style>
  <w:style w:type="paragraph" w:customStyle="1" w:styleId="NNNumbList2">
    <w:name w:val="NN Numb List 2"/>
    <w:basedOn w:val="NNNumbList"/>
    <w:uiPriority w:val="2"/>
    <w:rsid w:val="00BA5904"/>
    <w:pPr>
      <w:numPr>
        <w:ilvl w:val="1"/>
      </w:numPr>
      <w:ind w:left="1080"/>
    </w:pPr>
  </w:style>
  <w:style w:type="paragraph" w:customStyle="1" w:styleId="NNNumbList3">
    <w:name w:val="NN Numb List 3"/>
    <w:basedOn w:val="NNNumbList2"/>
    <w:uiPriority w:val="2"/>
    <w:rsid w:val="007E0C1D"/>
    <w:pPr>
      <w:numPr>
        <w:ilvl w:val="3"/>
      </w:numPr>
      <w:ind w:left="1440"/>
    </w:pPr>
  </w:style>
  <w:style w:type="paragraph" w:customStyle="1" w:styleId="NNSidebarText">
    <w:name w:val="NN Sidebar Text"/>
    <w:uiPriority w:val="19"/>
    <w:qFormat/>
    <w:rsid w:val="005D7C55"/>
    <w:pPr>
      <w:spacing w:before="60" w:after="60" w:line="264" w:lineRule="auto"/>
    </w:pPr>
    <w:rPr>
      <w:rFonts w:asciiTheme="majorHAnsi" w:hAnsiTheme="majorHAnsi"/>
      <w:sz w:val="22"/>
      <w:szCs w:val="24"/>
    </w:rPr>
  </w:style>
  <w:style w:type="character" w:styleId="PageNumber">
    <w:name w:val="page number"/>
    <w:basedOn w:val="DefaultParagraphFont"/>
    <w:uiPriority w:val="29"/>
    <w:semiHidden/>
    <w:unhideWhenUsed/>
    <w:rsid w:val="00BD67A7"/>
  </w:style>
  <w:style w:type="paragraph" w:customStyle="1" w:styleId="NNSidebarHead1">
    <w:name w:val="NN Sidebar Head 1"/>
    <w:basedOn w:val="NN03"/>
    <w:next w:val="NNSidebarText"/>
    <w:uiPriority w:val="19"/>
    <w:qFormat/>
    <w:rsid w:val="00070C69"/>
    <w:pPr>
      <w:spacing w:before="0" w:after="60" w:line="264" w:lineRule="auto"/>
    </w:pPr>
    <w:rPr>
      <w:color w:val="241F63" w:themeColor="accent1"/>
      <w:szCs w:val="24"/>
    </w:rPr>
  </w:style>
  <w:style w:type="paragraph" w:customStyle="1" w:styleId="NNSidebarHead2">
    <w:name w:val="NN Sidebar Head 2"/>
    <w:basedOn w:val="NNPhotoCaption"/>
    <w:next w:val="NNSidebarText"/>
    <w:uiPriority w:val="19"/>
    <w:qFormat/>
    <w:rsid w:val="005D7C55"/>
    <w:pPr>
      <w:spacing w:before="120"/>
    </w:pPr>
    <w:rPr>
      <w:rFonts w:asciiTheme="majorHAnsi" w:hAnsiTheme="majorHAnsi"/>
      <w:b/>
      <w:iCs/>
      <w:sz w:val="28"/>
      <w:szCs w:val="28"/>
    </w:rPr>
  </w:style>
  <w:style w:type="table" w:styleId="TableContemporary">
    <w:name w:val="Table Contemporary"/>
    <w:basedOn w:val="TableNormal"/>
    <w:rsid w:val="006E3C3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OC3">
    <w:name w:val="toc 3"/>
    <w:basedOn w:val="TOC2"/>
    <w:next w:val="Normal"/>
    <w:autoRedefine/>
    <w:uiPriority w:val="29"/>
    <w:unhideWhenUsed/>
    <w:rsid w:val="00E20DC7"/>
    <w:pPr>
      <w:ind w:left="720"/>
    </w:pPr>
  </w:style>
  <w:style w:type="paragraph" w:customStyle="1" w:styleId="NNTableHeaderSmall">
    <w:name w:val="NN Table Header Small"/>
    <w:basedOn w:val="NNTableHeader"/>
    <w:uiPriority w:val="16"/>
    <w:rsid w:val="00AF495E"/>
    <w:rPr>
      <w:sz w:val="18"/>
    </w:rPr>
  </w:style>
  <w:style w:type="paragraph" w:customStyle="1" w:styleId="NNTableSubheaderSmall">
    <w:name w:val="NN Table Subheader Small"/>
    <w:basedOn w:val="NNTableSubheader"/>
    <w:uiPriority w:val="16"/>
    <w:semiHidden/>
    <w:rsid w:val="00547A0F"/>
    <w:rPr>
      <w:sz w:val="18"/>
    </w:rPr>
  </w:style>
  <w:style w:type="paragraph" w:customStyle="1" w:styleId="NNPhotoCaption">
    <w:name w:val="NN Photo Caption"/>
    <w:basedOn w:val="Header2"/>
    <w:next w:val="NNSource"/>
    <w:uiPriority w:val="11"/>
    <w:qFormat/>
    <w:rsid w:val="00A13FF5"/>
    <w:pPr>
      <w:spacing w:before="60" w:after="60"/>
      <w:jc w:val="left"/>
    </w:pPr>
    <w:rPr>
      <w:color w:val="000000"/>
      <w14:textFill>
        <w14:solidFill>
          <w14:srgbClr w14:val="000000">
            <w14:lumMod w14:val="75000"/>
          </w14:srgbClr>
        </w14:solidFill>
      </w14:textFill>
    </w:rPr>
  </w:style>
  <w:style w:type="table" w:styleId="TableProfessional">
    <w:name w:val="Table Professional"/>
    <w:basedOn w:val="TableNormal"/>
    <w:rsid w:val="00E72815"/>
    <w:pPr>
      <w:spacing w:before="0" w:after="0" w:line="36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NNAppendixCov1">
    <w:name w:val="NN Appendix Cov 1"/>
    <w:basedOn w:val="Header2"/>
    <w:next w:val="NNAppendixCov2"/>
    <w:uiPriority w:val="32"/>
    <w:rsid w:val="00A813FB"/>
    <w:pPr>
      <w:pBdr>
        <w:bottom w:val="single" w:sz="8" w:space="1" w:color="E2E2E2" w:themeColor="background2"/>
      </w:pBdr>
      <w:tabs>
        <w:tab w:val="left" w:pos="1890"/>
      </w:tabs>
      <w:spacing w:before="4800"/>
    </w:pPr>
    <w:rPr>
      <w:rFonts w:asciiTheme="majorHAnsi" w:hAnsiTheme="majorHAnsi"/>
      <w:b/>
      <w:caps/>
      <w:color w:val="241F63" w:themeColor="accent1"/>
      <w:sz w:val="52"/>
      <w:szCs w:val="52"/>
    </w:rPr>
  </w:style>
  <w:style w:type="paragraph" w:customStyle="1" w:styleId="NNAppendixCov2">
    <w:name w:val="NN Appendix Cov 2"/>
    <w:basedOn w:val="Header2"/>
    <w:uiPriority w:val="32"/>
    <w:rsid w:val="00A813FB"/>
    <w:pPr>
      <w:tabs>
        <w:tab w:val="left" w:pos="1890"/>
      </w:tabs>
      <w:spacing w:before="120"/>
    </w:pPr>
    <w:rPr>
      <w:rFonts w:asciiTheme="majorHAnsi" w:hAnsiTheme="majorHAnsi"/>
      <w:b/>
      <w:bCs/>
      <w:color w:val="241F63" w:themeColor="accent1"/>
      <w:sz w:val="36"/>
      <w:szCs w:val="36"/>
    </w:rPr>
  </w:style>
  <w:style w:type="paragraph" w:customStyle="1" w:styleId="NNTableBullet">
    <w:name w:val="NN Table Bullet"/>
    <w:basedOn w:val="NNBullets"/>
    <w:uiPriority w:val="15"/>
    <w:qFormat/>
    <w:rsid w:val="00AF495E"/>
    <w:pPr>
      <w:spacing w:before="40" w:after="40" w:line="240" w:lineRule="auto"/>
      <w:ind w:left="202" w:hanging="202"/>
    </w:pPr>
    <w:rPr>
      <w:rFonts w:ascii="Arial Narrow" w:hAnsi="Arial Narrow"/>
    </w:rPr>
  </w:style>
  <w:style w:type="paragraph" w:customStyle="1" w:styleId="NNTableBulletSmall">
    <w:name w:val="NN Table Bullet Small"/>
    <w:basedOn w:val="NNTableBullet"/>
    <w:uiPriority w:val="18"/>
    <w:rsid w:val="00AF495E"/>
    <w:pPr>
      <w:ind w:left="187" w:hanging="187"/>
    </w:pPr>
    <w:rPr>
      <w:sz w:val="18"/>
      <w:szCs w:val="18"/>
    </w:rPr>
  </w:style>
  <w:style w:type="paragraph" w:customStyle="1" w:styleId="NNTableBullet2">
    <w:name w:val="NN Table Bullet 2"/>
    <w:basedOn w:val="NNBullets2"/>
    <w:uiPriority w:val="15"/>
    <w:rsid w:val="00AF495E"/>
    <w:pPr>
      <w:spacing w:before="40" w:after="40" w:line="240" w:lineRule="auto"/>
      <w:ind w:left="389" w:hanging="187"/>
    </w:pPr>
    <w:rPr>
      <w:rFonts w:ascii="Arial Narrow" w:hAnsi="Arial Narrow"/>
    </w:rPr>
  </w:style>
  <w:style w:type="paragraph" w:customStyle="1" w:styleId="NNTableBulletSmall2">
    <w:name w:val="NN Table Bullet Small 2"/>
    <w:basedOn w:val="NNTableBullet2"/>
    <w:uiPriority w:val="18"/>
    <w:rsid w:val="00AF495E"/>
    <w:rPr>
      <w:sz w:val="18"/>
      <w:szCs w:val="16"/>
    </w:rPr>
  </w:style>
  <w:style w:type="character" w:customStyle="1" w:styleId="NNMainBodyChar">
    <w:name w:val="NN Main Body Char"/>
    <w:basedOn w:val="DefaultParagraphFont"/>
    <w:link w:val="NNMainBody"/>
    <w:rsid w:val="00D35A4D"/>
    <w:rPr>
      <w:rFonts w:asciiTheme="minorHAnsi" w:hAnsiTheme="minorHAnsi"/>
      <w:sz w:val="22"/>
      <w:szCs w:val="22"/>
    </w:rPr>
  </w:style>
  <w:style w:type="character" w:styleId="Hyperlink">
    <w:name w:val="Hyperlink"/>
    <w:basedOn w:val="DefaultParagraphFont"/>
    <w:rsid w:val="000219D0"/>
    <w:rPr>
      <w:color w:val="241F63" w:themeColor="accent1"/>
      <w:u w:val="single"/>
    </w:rPr>
  </w:style>
  <w:style w:type="paragraph" w:customStyle="1" w:styleId="BasicParagraph">
    <w:name w:val="[Basic Paragraph]"/>
    <w:basedOn w:val="Normal"/>
    <w:semiHidden/>
    <w:unhideWhenUsed/>
    <w:rsid w:val="00DA26C8"/>
    <w:pPr>
      <w:autoSpaceDE w:val="0"/>
      <w:autoSpaceDN w:val="0"/>
      <w:adjustRightInd w:val="0"/>
      <w:spacing w:line="288" w:lineRule="auto"/>
      <w:textAlignment w:val="center"/>
    </w:pPr>
    <w:rPr>
      <w:color w:val="000000"/>
    </w:rPr>
  </w:style>
  <w:style w:type="character" w:styleId="Strong">
    <w:name w:val="Strong"/>
    <w:basedOn w:val="DefaultParagraphFont"/>
    <w:uiPriority w:val="22"/>
    <w:unhideWhenUsed/>
    <w:qFormat/>
    <w:rsid w:val="001A40F8"/>
    <w:rPr>
      <w:b/>
      <w:bCs/>
    </w:rPr>
  </w:style>
  <w:style w:type="paragraph" w:customStyle="1" w:styleId="NNTableTextSmall">
    <w:name w:val="NN Table Text Small"/>
    <w:basedOn w:val="NNTableText"/>
    <w:uiPriority w:val="17"/>
    <w:rsid w:val="00AF495E"/>
    <w:pPr>
      <w:spacing w:before="40" w:after="40"/>
    </w:pPr>
    <w:rPr>
      <w:rFonts w:cs="Arial Narrow"/>
      <w:bCs/>
      <w:sz w:val="18"/>
      <w:szCs w:val="18"/>
    </w:rPr>
  </w:style>
  <w:style w:type="character" w:customStyle="1" w:styleId="NNPRefBodyCharChar">
    <w:name w:val="NNP Ref Body Char Char"/>
    <w:basedOn w:val="DefaultParagraphFont"/>
    <w:semiHidden/>
    <w:unhideWhenUsed/>
    <w:rsid w:val="00122074"/>
    <w:rPr>
      <w:rFonts w:ascii="Arial" w:hAnsi="Arial" w:cs="Arial"/>
      <w:sz w:val="22"/>
      <w:szCs w:val="22"/>
      <w:lang w:val="en-US" w:eastAsia="en-US"/>
    </w:rPr>
  </w:style>
  <w:style w:type="paragraph" w:styleId="BodyText">
    <w:name w:val="Body Text"/>
    <w:basedOn w:val="Normal"/>
    <w:link w:val="BodyTextChar"/>
    <w:unhideWhenUsed/>
    <w:rsid w:val="00122074"/>
    <w:pPr>
      <w:spacing w:after="240" w:line="240" w:lineRule="atLeast"/>
      <w:ind w:firstLine="360"/>
    </w:pPr>
    <w:rPr>
      <w:rFonts w:ascii="Garamond" w:hAnsi="Garamond" w:cs="Garamond"/>
      <w:spacing w:val="-5"/>
    </w:rPr>
  </w:style>
  <w:style w:type="character" w:customStyle="1" w:styleId="BodyTextChar">
    <w:name w:val="Body Text Char"/>
    <w:basedOn w:val="DefaultParagraphFont"/>
    <w:link w:val="BodyText"/>
    <w:rsid w:val="0068166E"/>
    <w:rPr>
      <w:rFonts w:ascii="Garamond" w:hAnsi="Garamond" w:cs="Garamond"/>
      <w:spacing w:val="-5"/>
      <w:szCs w:val="24"/>
    </w:rPr>
  </w:style>
  <w:style w:type="character" w:styleId="CommentReference">
    <w:name w:val="annotation reference"/>
    <w:basedOn w:val="DefaultParagraphFont"/>
    <w:uiPriority w:val="99"/>
    <w:semiHidden/>
    <w:unhideWhenUsed/>
    <w:rsid w:val="00122074"/>
    <w:rPr>
      <w:rFonts w:cs="Times New Roman"/>
      <w:sz w:val="16"/>
      <w:szCs w:val="16"/>
    </w:rPr>
  </w:style>
  <w:style w:type="paragraph" w:styleId="CommentText">
    <w:name w:val="annotation text"/>
    <w:basedOn w:val="Normal"/>
    <w:link w:val="CommentTextChar"/>
    <w:uiPriority w:val="99"/>
    <w:unhideWhenUsed/>
    <w:rsid w:val="00122074"/>
  </w:style>
  <w:style w:type="character" w:customStyle="1" w:styleId="CommentTextChar">
    <w:name w:val="Comment Text Char"/>
    <w:basedOn w:val="DefaultParagraphFont"/>
    <w:link w:val="CommentText"/>
    <w:uiPriority w:val="99"/>
    <w:rsid w:val="0068166E"/>
    <w:rPr>
      <w:rFonts w:asciiTheme="minorHAnsi" w:hAnsiTheme="minorHAnsi"/>
    </w:rPr>
  </w:style>
  <w:style w:type="paragraph" w:styleId="CommentSubject">
    <w:name w:val="annotation subject"/>
    <w:basedOn w:val="CommentText"/>
    <w:next w:val="CommentText"/>
    <w:link w:val="CommentSubjectChar"/>
    <w:uiPriority w:val="99"/>
    <w:semiHidden/>
    <w:unhideWhenUsed/>
    <w:rsid w:val="00122074"/>
    <w:rPr>
      <w:b/>
      <w:bCs/>
    </w:rPr>
  </w:style>
  <w:style w:type="character" w:customStyle="1" w:styleId="CommentSubjectChar">
    <w:name w:val="Comment Subject Char"/>
    <w:basedOn w:val="CommentTextChar"/>
    <w:link w:val="CommentSubject"/>
    <w:uiPriority w:val="99"/>
    <w:semiHidden/>
    <w:rsid w:val="0068166E"/>
    <w:rPr>
      <w:rFonts w:asciiTheme="minorHAnsi" w:hAnsiTheme="minorHAnsi"/>
      <w:b/>
      <w:bCs/>
    </w:rPr>
  </w:style>
  <w:style w:type="paragraph" w:customStyle="1" w:styleId="NNQuestionSubhead">
    <w:name w:val="NN Question Subhead"/>
    <w:basedOn w:val="NNMainBody"/>
    <w:uiPriority w:val="39"/>
    <w:semiHidden/>
    <w:rsid w:val="000219D0"/>
    <w:pPr>
      <w:keepNext/>
      <w:pBdr>
        <w:top w:val="dotted" w:sz="4" w:space="2" w:color="241F63" w:themeColor="accent1"/>
        <w:left w:val="dotted" w:sz="4" w:space="4" w:color="241F63" w:themeColor="accent1"/>
        <w:bottom w:val="dotted" w:sz="4" w:space="3" w:color="241F63" w:themeColor="accent1"/>
        <w:right w:val="dotted" w:sz="4" w:space="4" w:color="241F63" w:themeColor="accent1"/>
      </w:pBdr>
      <w:shd w:val="clear" w:color="auto" w:fill="F7CECF" w:themeFill="accent5" w:themeFillTint="33"/>
      <w:tabs>
        <w:tab w:val="left" w:pos="1080"/>
      </w:tabs>
      <w:spacing w:after="240"/>
      <w:ind w:right="576"/>
      <w:jc w:val="both"/>
    </w:pPr>
    <w:rPr>
      <w:rFonts w:cs="Arial"/>
      <w:b/>
      <w:i/>
      <w:iCs/>
      <w:szCs w:val="20"/>
    </w:rPr>
  </w:style>
  <w:style w:type="character" w:customStyle="1" w:styleId="NN03Char">
    <w:name w:val="NN 03 Char"/>
    <w:basedOn w:val="DefaultParagraphFont"/>
    <w:link w:val="NN03"/>
    <w:uiPriority w:val="4"/>
    <w:locked/>
    <w:rsid w:val="009F794E"/>
    <w:rPr>
      <w:rFonts w:asciiTheme="majorHAnsi" w:hAnsiTheme="majorHAnsi"/>
      <w:b/>
      <w:sz w:val="36"/>
      <w:szCs w:val="36"/>
    </w:rPr>
  </w:style>
  <w:style w:type="character" w:customStyle="1" w:styleId="NN02Char1">
    <w:name w:val="NN 02 Char1"/>
    <w:basedOn w:val="DefaultParagraphFont"/>
    <w:link w:val="NN02"/>
    <w:uiPriority w:val="4"/>
    <w:locked/>
    <w:rsid w:val="009F794E"/>
    <w:rPr>
      <w:rFonts w:asciiTheme="majorHAnsi" w:hAnsiTheme="majorHAnsi"/>
      <w:b/>
      <w:caps/>
      <w:color w:val="241F63" w:themeColor="accent1"/>
      <w:sz w:val="36"/>
      <w:szCs w:val="36"/>
    </w:rPr>
  </w:style>
  <w:style w:type="character" w:customStyle="1" w:styleId="NNBulletsChar">
    <w:name w:val="NN Bullets Char"/>
    <w:basedOn w:val="DefaultParagraphFont"/>
    <w:link w:val="NNBullets"/>
    <w:uiPriority w:val="1"/>
    <w:locked/>
    <w:rsid w:val="00D35A4D"/>
    <w:rPr>
      <w:rFonts w:asciiTheme="minorHAnsi" w:hAnsiTheme="minorHAnsi"/>
      <w:sz w:val="22"/>
      <w:szCs w:val="22"/>
    </w:rPr>
  </w:style>
  <w:style w:type="paragraph" w:styleId="ListBullet">
    <w:name w:val="List Bullet"/>
    <w:basedOn w:val="Normal"/>
    <w:uiPriority w:val="29"/>
    <w:semiHidden/>
    <w:unhideWhenUsed/>
    <w:rsid w:val="00851FEA"/>
    <w:pPr>
      <w:tabs>
        <w:tab w:val="num" w:pos="360"/>
      </w:tabs>
      <w:ind w:left="360" w:hanging="360"/>
    </w:pPr>
  </w:style>
  <w:style w:type="paragraph" w:customStyle="1" w:styleId="Bullet">
    <w:name w:val="Bullet"/>
    <w:basedOn w:val="Normal"/>
    <w:uiPriority w:val="29"/>
    <w:semiHidden/>
    <w:rsid w:val="0098121E"/>
    <w:pPr>
      <w:numPr>
        <w:numId w:val="5"/>
      </w:numPr>
    </w:pPr>
  </w:style>
  <w:style w:type="paragraph" w:customStyle="1" w:styleId="NNRecommendations">
    <w:name w:val="NN Recommendations"/>
    <w:basedOn w:val="NN04"/>
    <w:uiPriority w:val="27"/>
    <w:rsid w:val="003C6A19"/>
    <w:pPr>
      <w:spacing w:line="264" w:lineRule="auto"/>
    </w:pPr>
    <w:rPr>
      <w:rFonts w:cs="Arial"/>
      <w:bCs/>
      <w:spacing w:val="5"/>
    </w:rPr>
  </w:style>
  <w:style w:type="paragraph" w:styleId="ListParagraph">
    <w:name w:val="List Paragraph"/>
    <w:basedOn w:val="Normal"/>
    <w:uiPriority w:val="34"/>
    <w:unhideWhenUsed/>
    <w:qFormat/>
    <w:rsid w:val="0098121E"/>
    <w:pPr>
      <w:ind w:left="720"/>
    </w:pPr>
  </w:style>
  <w:style w:type="character" w:customStyle="1" w:styleId="NN05Char">
    <w:name w:val="NN 05 Char"/>
    <w:basedOn w:val="DefaultParagraphFont"/>
    <w:link w:val="NN05"/>
    <w:uiPriority w:val="4"/>
    <w:rsid w:val="00164858"/>
    <w:rPr>
      <w:rFonts w:asciiTheme="majorHAnsi" w:hAnsiTheme="majorHAnsi"/>
      <w:b/>
      <w:sz w:val="26"/>
      <w:szCs w:val="24"/>
    </w:rPr>
  </w:style>
  <w:style w:type="character" w:customStyle="1" w:styleId="NN06Char">
    <w:name w:val="NN 06 Char"/>
    <w:basedOn w:val="NNMainBodyChar"/>
    <w:link w:val="NN06"/>
    <w:uiPriority w:val="4"/>
    <w:rsid w:val="009F794E"/>
    <w:rPr>
      <w:rFonts w:asciiTheme="majorHAnsi" w:hAnsiTheme="majorHAnsi"/>
      <w:b/>
      <w:bCs/>
      <w:iCs/>
      <w:caps/>
      <w:color w:val="241F63" w:themeColor="accent1"/>
      <w:sz w:val="22"/>
      <w:szCs w:val="22"/>
    </w:rPr>
  </w:style>
  <w:style w:type="paragraph" w:customStyle="1" w:styleId="NNPTitlePgProjectName">
    <w:name w:val="NNP Title Pg Project Name"/>
    <w:basedOn w:val="NNMainBody"/>
    <w:uiPriority w:val="29"/>
    <w:semiHidden/>
    <w:rsid w:val="00F230B3"/>
    <w:pPr>
      <w:pBdr>
        <w:bottom w:val="single" w:sz="2" w:space="1" w:color="241F63" w:themeColor="accent1"/>
      </w:pBdr>
      <w:spacing w:after="240" w:line="240" w:lineRule="auto"/>
    </w:pPr>
    <w:rPr>
      <w:rFonts w:asciiTheme="majorHAnsi" w:hAnsiTheme="majorHAnsi"/>
      <w:b/>
      <w:noProof/>
      <w:color w:val="241F63" w:themeColor="accent1"/>
      <w:sz w:val="48"/>
      <w:szCs w:val="32"/>
    </w:rPr>
  </w:style>
  <w:style w:type="paragraph" w:customStyle="1" w:styleId="NNPTitlePgAddress">
    <w:name w:val="NNP Title Pg Address"/>
    <w:basedOn w:val="NNMainBody"/>
    <w:uiPriority w:val="29"/>
    <w:semiHidden/>
    <w:rsid w:val="00CC1D4F"/>
    <w:pPr>
      <w:pBdr>
        <w:bottom w:val="single" w:sz="2" w:space="1" w:color="808080" w:themeColor="background1" w:themeShade="80"/>
      </w:pBdr>
      <w:spacing w:after="160"/>
      <w:ind w:left="1440"/>
    </w:pPr>
    <w:rPr>
      <w:rFonts w:asciiTheme="majorHAnsi" w:hAnsiTheme="majorHAnsi"/>
      <w:b/>
    </w:rPr>
  </w:style>
  <w:style w:type="paragraph" w:customStyle="1" w:styleId="NNPTitlePg9ptBlue">
    <w:name w:val="NNP Title Pg 9 pt Blue"/>
    <w:basedOn w:val="NNMainBody"/>
    <w:link w:val="NNPTitlePg9ptBlueChar"/>
    <w:uiPriority w:val="29"/>
    <w:semiHidden/>
    <w:rsid w:val="0021293E"/>
    <w:pPr>
      <w:spacing w:after="0"/>
      <w:ind w:left="1440"/>
    </w:pPr>
    <w:rPr>
      <w:rFonts w:asciiTheme="majorHAnsi" w:hAnsiTheme="majorHAnsi"/>
      <w:b/>
      <w:color w:val="241F63" w:themeColor="accent1"/>
      <w:sz w:val="18"/>
    </w:rPr>
  </w:style>
  <w:style w:type="character" w:customStyle="1" w:styleId="NNPTitlePg9ptBlueChar">
    <w:name w:val="NNP Title Pg 9 pt Blue Char"/>
    <w:basedOn w:val="NNMainBodyChar"/>
    <w:link w:val="NNPTitlePg9ptBlue"/>
    <w:uiPriority w:val="29"/>
    <w:semiHidden/>
    <w:rsid w:val="0068166E"/>
    <w:rPr>
      <w:rFonts w:asciiTheme="majorHAnsi" w:hAnsiTheme="majorHAnsi"/>
      <w:b/>
      <w:color w:val="241F63" w:themeColor="accent1"/>
      <w:sz w:val="18"/>
      <w:szCs w:val="24"/>
    </w:rPr>
  </w:style>
  <w:style w:type="paragraph" w:customStyle="1" w:styleId="NNPTitlePg9ptbold">
    <w:name w:val="NNP Title Pg 9 pt bold"/>
    <w:basedOn w:val="NNMainBody"/>
    <w:link w:val="NNPTitlePg9ptboldChar"/>
    <w:uiPriority w:val="29"/>
    <w:semiHidden/>
    <w:rsid w:val="00610221"/>
    <w:pPr>
      <w:spacing w:after="0"/>
      <w:ind w:left="1440"/>
    </w:pPr>
    <w:rPr>
      <w:rFonts w:asciiTheme="majorHAnsi" w:hAnsiTheme="majorHAnsi"/>
      <w:b/>
      <w:sz w:val="18"/>
    </w:rPr>
  </w:style>
  <w:style w:type="character" w:customStyle="1" w:styleId="NNPTitlePg9ptboldChar">
    <w:name w:val="NNP Title Pg 9 pt bold Char"/>
    <w:basedOn w:val="NNMainBodyChar"/>
    <w:link w:val="NNPTitlePg9ptbold"/>
    <w:uiPriority w:val="29"/>
    <w:semiHidden/>
    <w:rsid w:val="0068166E"/>
    <w:rPr>
      <w:rFonts w:asciiTheme="majorHAnsi" w:hAnsiTheme="majorHAnsi"/>
      <w:b/>
      <w:sz w:val="18"/>
      <w:szCs w:val="24"/>
    </w:rPr>
  </w:style>
  <w:style w:type="paragraph" w:customStyle="1" w:styleId="NNPOpeningPara">
    <w:name w:val="NNP Opening Para"/>
    <w:basedOn w:val="NNMainBody"/>
    <w:uiPriority w:val="29"/>
    <w:semiHidden/>
    <w:unhideWhenUsed/>
    <w:rsid w:val="00C03C81"/>
    <w:pPr>
      <w:spacing w:line="360" w:lineRule="auto"/>
    </w:pPr>
    <w:rPr>
      <w:sz w:val="24"/>
    </w:rPr>
  </w:style>
  <w:style w:type="character" w:customStyle="1" w:styleId="NNPDeliverableBoldText">
    <w:name w:val="NNP Deliverable Bold Text"/>
    <w:basedOn w:val="DefaultParagraphFont"/>
    <w:uiPriority w:val="29"/>
    <w:semiHidden/>
    <w:unhideWhenUsed/>
    <w:rsid w:val="00DE658A"/>
    <w:rPr>
      <w:rFonts w:asciiTheme="majorHAnsi" w:hAnsiTheme="majorHAnsi"/>
      <w:b/>
      <w:caps/>
    </w:rPr>
  </w:style>
  <w:style w:type="paragraph" w:customStyle="1" w:styleId="NNSideQuote">
    <w:name w:val="NN Side Quote"/>
    <w:basedOn w:val="NNIndQuote"/>
    <w:next w:val="NNMainBody"/>
    <w:uiPriority w:val="28"/>
    <w:rsid w:val="003C6A19"/>
    <w:pPr>
      <w:pBdr>
        <w:left w:val="none" w:sz="0" w:space="0" w:color="auto"/>
      </w:pBdr>
      <w:ind w:left="0" w:right="0"/>
    </w:pPr>
    <w:rPr>
      <w:bCs w:val="0"/>
      <w:iCs/>
    </w:rPr>
  </w:style>
  <w:style w:type="paragraph" w:customStyle="1" w:styleId="NNPDelivBlueCaps">
    <w:name w:val="NNP Deliv Blue Caps"/>
    <w:basedOn w:val="NNPDeliverable"/>
    <w:link w:val="NNPDelivBlueCapsChar"/>
    <w:uiPriority w:val="29"/>
    <w:semiHidden/>
    <w:unhideWhenUsed/>
    <w:qFormat/>
    <w:rsid w:val="002A7298"/>
    <w:rPr>
      <w:caps/>
    </w:rPr>
  </w:style>
  <w:style w:type="character" w:customStyle="1" w:styleId="NNPDeliverableChar">
    <w:name w:val="NNP Deliverable Char"/>
    <w:basedOn w:val="NNMainBodyChar"/>
    <w:link w:val="NNPDeliverable"/>
    <w:uiPriority w:val="29"/>
    <w:semiHidden/>
    <w:rsid w:val="0068166E"/>
    <w:rPr>
      <w:rFonts w:asciiTheme="majorHAnsi" w:hAnsiTheme="majorHAnsi"/>
      <w:color w:val="1A174A" w:themeColor="accent1" w:themeShade="BF"/>
      <w:sz w:val="22"/>
      <w:szCs w:val="24"/>
    </w:rPr>
  </w:style>
  <w:style w:type="character" w:customStyle="1" w:styleId="NNPDelivBlueCapsChar">
    <w:name w:val="NNP Deliv Blue Caps Char"/>
    <w:basedOn w:val="NNPDeliverableChar"/>
    <w:link w:val="NNPDelivBlueCaps"/>
    <w:uiPriority w:val="29"/>
    <w:semiHidden/>
    <w:rsid w:val="0068166E"/>
    <w:rPr>
      <w:rFonts w:asciiTheme="majorHAnsi" w:hAnsiTheme="majorHAnsi"/>
      <w:caps/>
      <w:color w:val="1A174A" w:themeColor="accent1" w:themeShade="BF"/>
      <w:sz w:val="22"/>
      <w:szCs w:val="24"/>
    </w:rPr>
  </w:style>
  <w:style w:type="paragraph" w:customStyle="1" w:styleId="NNPRefhead2">
    <w:name w:val="NNP Refhead 2"/>
    <w:basedOn w:val="NNMainBody"/>
    <w:uiPriority w:val="29"/>
    <w:semiHidden/>
    <w:qFormat/>
    <w:rsid w:val="000D1A2E"/>
    <w:pPr>
      <w:pBdr>
        <w:bottom w:val="single" w:sz="18" w:space="1" w:color="1A174A" w:themeColor="accent1" w:themeShade="BF"/>
      </w:pBdr>
      <w:spacing w:before="60"/>
      <w:ind w:left="994" w:hanging="994"/>
      <w:contextualSpacing/>
    </w:pPr>
  </w:style>
  <w:style w:type="character" w:customStyle="1" w:styleId="NNRefBoldText">
    <w:name w:val="NN Ref Bold Text"/>
    <w:basedOn w:val="DefaultParagraphFont"/>
    <w:uiPriority w:val="19"/>
    <w:semiHidden/>
    <w:unhideWhenUsed/>
    <w:rsid w:val="000D1A2E"/>
    <w:rPr>
      <w:b/>
      <w:color w:val="1A174A" w:themeColor="accent1" w:themeShade="BF"/>
    </w:rPr>
  </w:style>
  <w:style w:type="paragraph" w:customStyle="1" w:styleId="Header2">
    <w:name w:val="Header 2"/>
    <w:uiPriority w:val="22"/>
    <w:qFormat/>
    <w:rsid w:val="00DB0777"/>
    <w:pPr>
      <w:tabs>
        <w:tab w:val="right" w:pos="24480"/>
      </w:tabs>
      <w:spacing w:before="0" w:after="0" w:line="264" w:lineRule="auto"/>
      <w:jc w:val="center"/>
    </w:pPr>
    <w:rPr>
      <w:rFonts w:asciiTheme="minorHAnsi" w:hAnsiTheme="minorHAnsi" w:cstheme="minorHAnsi"/>
      <w:color w:val="1A174A" w:themeColor="accent1" w:themeShade="BF"/>
      <w:sz w:val="17"/>
      <w:szCs w:val="17"/>
    </w:rPr>
  </w:style>
  <w:style w:type="character" w:customStyle="1" w:styleId="NN04Char">
    <w:name w:val="NN 04 Char"/>
    <w:basedOn w:val="DefaultParagraphFont"/>
    <w:link w:val="NN04"/>
    <w:uiPriority w:val="4"/>
    <w:rsid w:val="00164858"/>
    <w:rPr>
      <w:rFonts w:asciiTheme="majorHAnsi" w:hAnsiTheme="majorHAnsi"/>
      <w:b/>
      <w:sz w:val="30"/>
      <w:szCs w:val="28"/>
    </w:rPr>
  </w:style>
  <w:style w:type="paragraph" w:customStyle="1" w:styleId="NNTOCHead">
    <w:name w:val="NN TOC Head"/>
    <w:basedOn w:val="NNMainBody"/>
    <w:uiPriority w:val="29"/>
    <w:rsid w:val="009A65E5"/>
    <w:pPr>
      <w:ind w:right="864"/>
    </w:pPr>
    <w:rPr>
      <w:rFonts w:asciiTheme="majorHAnsi" w:hAnsiTheme="majorHAnsi"/>
      <w:b/>
      <w:color w:val="241F63" w:themeColor="accent1"/>
      <w:sz w:val="28"/>
      <w:szCs w:val="28"/>
    </w:rPr>
  </w:style>
  <w:style w:type="paragraph" w:customStyle="1" w:styleId="NNTOCPgHead">
    <w:name w:val="NN TOC Pg Head"/>
    <w:basedOn w:val="NNMainBody"/>
    <w:uiPriority w:val="29"/>
    <w:rsid w:val="00630140"/>
    <w:pPr>
      <w:tabs>
        <w:tab w:val="right" w:pos="8640"/>
      </w:tabs>
      <w:ind w:right="-36"/>
    </w:pPr>
    <w:rPr>
      <w:rFonts w:asciiTheme="majorHAnsi" w:hAnsiTheme="majorHAnsi"/>
      <w:b/>
    </w:rPr>
  </w:style>
  <w:style w:type="character" w:styleId="PlaceholderText">
    <w:name w:val="Placeholder Text"/>
    <w:basedOn w:val="DefaultParagraphFont"/>
    <w:semiHidden/>
    <w:unhideWhenUsed/>
    <w:rsid w:val="000D34B8"/>
    <w:rPr>
      <w:color w:val="808080"/>
      <w:sz w:val="20"/>
    </w:rPr>
  </w:style>
  <w:style w:type="table" w:styleId="Table3Deffects1">
    <w:name w:val="Table 3D effects 1"/>
    <w:basedOn w:val="TableNormal"/>
    <w:rsid w:val="00CF494F"/>
    <w:pPr>
      <w:spacing w:before="60" w:after="60"/>
      <w:jc w:val="center"/>
    </w:pPr>
    <w:rPr>
      <w:rFonts w:asciiTheme="minorHAnsi" w:hAnsiTheme="minorHAnsi"/>
    </w:rPr>
    <w:tblPr>
      <w:tblBorders>
        <w:top w:val="single" w:sz="4" w:space="0" w:color="1A174A" w:themeColor="accent1" w:themeShade="BF"/>
        <w:left w:val="single" w:sz="4" w:space="0" w:color="1A174A" w:themeColor="accent1" w:themeShade="BF"/>
        <w:bottom w:val="single" w:sz="4" w:space="0" w:color="1A174A" w:themeColor="accent1" w:themeShade="BF"/>
        <w:right w:val="single" w:sz="4" w:space="0" w:color="1A174A" w:themeColor="accent1" w:themeShade="BF"/>
      </w:tblBorders>
      <w:tblCellMar>
        <w:top w:w="43" w:type="dxa"/>
        <w:left w:w="115" w:type="dxa"/>
        <w:bottom w:w="43" w:type="dxa"/>
        <w:right w:w="115" w:type="dxa"/>
      </w:tblCellMar>
    </w:tblPr>
    <w:tcPr>
      <w:shd w:val="clear" w:color="auto" w:fill="auto"/>
      <w:vAlign w:val="center"/>
    </w:tcPr>
    <w:tblStylePr w:type="firstRow">
      <w:pPr>
        <w:jc w:val="center"/>
      </w:pPr>
      <w:rPr>
        <w:b/>
        <w:bCs/>
        <w:color w:val="FFFFFF" w:themeColor="background1"/>
      </w:rPr>
      <w:tblPr/>
      <w:tcPr>
        <w:shd w:val="clear" w:color="auto" w:fill="241F63" w:themeFill="accent1"/>
        <w:vAlign w:val="bottom"/>
      </w:tcPr>
    </w:tblStylePr>
    <w:tblStylePr w:type="lastRow">
      <w:tblPr/>
      <w:tcPr>
        <w:tcBorders>
          <w:top w:val="single" w:sz="6" w:space="0" w:color="FFFFFF"/>
          <w:tl2br w:val="none" w:sz="0" w:space="0" w:color="auto"/>
          <w:tr2bl w:val="none" w:sz="0" w:space="0" w:color="auto"/>
        </w:tcBorders>
      </w:tcPr>
    </w:tblStylePr>
    <w:tblStylePr w:type="firstCol">
      <w:pPr>
        <w:jc w:val="left"/>
      </w:pPr>
      <w:rPr>
        <w:b/>
        <w:bCs/>
      </w:rPr>
      <w:tblPr/>
      <w:tcPr>
        <w:tcBorders>
          <w:top w:val="single" w:sz="4" w:space="0" w:color="1A174A" w:themeColor="accent1" w:themeShade="BF"/>
          <w:left w:val="single" w:sz="4" w:space="0" w:color="1A174A" w:themeColor="accent1" w:themeShade="BF"/>
          <w:bottom w:val="single" w:sz="4" w:space="0" w:color="1A174A" w:themeColor="accent1" w:themeShade="BF"/>
          <w:right w:val="nil"/>
          <w:insideH w:val="nil"/>
          <w:insideV w:val="nil"/>
          <w:tl2br w:val="nil"/>
          <w:tr2bl w:val="nil"/>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F494F"/>
    <w:pPr>
      <w:spacing w:before="0" w:after="0"/>
      <w:jc w:val="center"/>
    </w:pPr>
    <w:tblPr>
      <w:tblStyleRowBandSize w:val="1"/>
      <w:tblBorders>
        <w:top w:val="single" w:sz="4" w:space="0" w:color="1A174A" w:themeColor="accent1" w:themeShade="BF"/>
        <w:left w:val="single" w:sz="4" w:space="0" w:color="1A174A" w:themeColor="accent1" w:themeShade="BF"/>
        <w:bottom w:val="single" w:sz="4" w:space="0" w:color="1A174A" w:themeColor="accent1" w:themeShade="BF"/>
        <w:right w:val="single" w:sz="4" w:space="0" w:color="1A174A" w:themeColor="accent1" w:themeShade="BF"/>
      </w:tblBorders>
    </w:tblPr>
    <w:tcPr>
      <w:shd w:val="clear" w:color="auto" w:fill="auto"/>
      <w:vAlign w:val="center"/>
    </w:tcPr>
    <w:tblStylePr w:type="firstRow">
      <w:pPr>
        <w:jc w:val="center"/>
      </w:pPr>
      <w:rPr>
        <w:rFonts w:asciiTheme="minorHAnsi" w:hAnsiTheme="minorHAnsi"/>
        <w:b/>
        <w:bCs/>
        <w:color w:val="FFFFFF" w:themeColor="background1"/>
      </w:rPr>
      <w:tblPr/>
      <w:tcPr>
        <w:shd w:val="clear" w:color="auto" w:fill="241F63" w:themeFill="accent1"/>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firstCol">
      <w:pPr>
        <w:jc w:val="left"/>
      </w:pPr>
    </w:tblStylePr>
    <w:tblStylePr w:type="band1Horz">
      <w:tblPr/>
      <w:tcPr>
        <w:shd w:val="clear" w:color="auto" w:fill="C7C5ED" w:themeFill="accent1" w:themeFillTint="33"/>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B0D7F"/>
    <w:pPr>
      <w:spacing w:before="0" w:after="0"/>
      <w:jc w:val="center"/>
    </w:pPr>
    <w:rPr>
      <w:b/>
      <w:color w:val="000000" w:themeColor="text1"/>
    </w:rPr>
    <w:tblPr>
      <w:tblStyleRowBandSize w:val="1"/>
      <w:tblStyleColBandSize w:val="1"/>
    </w:tblPr>
    <w:tcPr>
      <w:vAlign w:val="center"/>
    </w:tcPr>
    <w:tblStylePr w:type="firstRow">
      <w:rPr>
        <w:b w:val="0"/>
        <w:bCs/>
        <w:color w:val="auto"/>
      </w:rPr>
      <w:tblPr/>
      <w:tcPr>
        <w:tcBorders>
          <w:tl2br w:val="none" w:sz="0" w:space="0" w:color="auto"/>
          <w:tr2bl w:val="none" w:sz="0" w:space="0" w:color="auto"/>
        </w:tcBorders>
      </w:tcPr>
    </w:tblStylePr>
    <w:tblStylePr w:type="firstCol">
      <w:pPr>
        <w:jc w:val="left"/>
      </w:pPr>
      <w:tblPr/>
      <w:tcPr>
        <w:tcBorders>
          <w:right w:val="single" w:sz="6" w:space="0" w:color="808080"/>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F494F"/>
    <w:pPr>
      <w:spacing w:before="0" w:after="0" w:line="360" w:lineRule="auto"/>
      <w:jc w:val="center"/>
    </w:pPr>
    <w:tblPr>
      <w:tblBorders>
        <w:top w:val="single" w:sz="12" w:space="0" w:color="000000"/>
        <w:bottom w:val="single" w:sz="12" w:space="0" w:color="000000"/>
      </w:tblBorders>
    </w:tblPr>
    <w:tcPr>
      <w:shd w:val="clear" w:color="auto" w:fill="auto"/>
      <w:vAlign w:val="center"/>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pPr>
        <w:jc w:val="left"/>
      </w:pPr>
      <w:tblPr/>
      <w:tcPr>
        <w:tcBorders>
          <w:right w:val="single" w:sz="6" w:space="0" w:color="000000"/>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F494F"/>
    <w:pPr>
      <w:spacing w:before="0" w:after="0" w:line="360" w:lineRule="auto"/>
      <w:jc w:val="center"/>
    </w:pPr>
    <w:tblPr/>
    <w:tcPr>
      <w:shd w:val="clear" w:color="auto" w:fill="auto"/>
      <w:vAlign w:val="center"/>
    </w:tcPr>
    <w:tblStylePr w:type="firstRow">
      <w:pPr>
        <w:jc w:val="center"/>
      </w:pPr>
      <w:rPr>
        <w:color w:val="FFFFFF"/>
      </w:rPr>
      <w:tblPr/>
      <w:tcPr>
        <w:shd w:val="clear" w:color="auto" w:fill="241F63" w:themeFill="accent1"/>
        <w:vAlign w:val="bottom"/>
      </w:tcPr>
    </w:tblStylePr>
    <w:tblStylePr w:type="lastRow">
      <w:tblPr/>
      <w:tcPr>
        <w:tcBorders>
          <w:top w:val="single" w:sz="6" w:space="0" w:color="000000"/>
          <w:tl2br w:val="none" w:sz="0" w:space="0" w:color="auto"/>
          <w:tr2bl w:val="none" w:sz="0" w:space="0" w:color="auto"/>
        </w:tcBorders>
      </w:tcPr>
    </w:tblStylePr>
    <w:tblStylePr w:type="firstCol">
      <w:pPr>
        <w:jc w:val="left"/>
      </w:pPr>
      <w:rPr>
        <w:b/>
        <w:bCs/>
      </w:rPr>
      <w:tblPr/>
      <w:tcPr>
        <w:shd w:val="clear" w:color="auto" w:fill="C7C5ED" w:themeFill="accent1" w:themeFillTint="33"/>
      </w:tcPr>
    </w:tblStylePr>
    <w:tblStylePr w:type="neCell">
      <w:rPr>
        <w:b/>
        <w:bCs/>
      </w:rPr>
      <w:tblPr/>
      <w:tcPr>
        <w:tcBorders>
          <w:tl2br w:val="none" w:sz="0" w:space="0" w:color="auto"/>
          <w:tr2bl w:val="none" w:sz="0" w:space="0" w:color="auto"/>
        </w:tcBorders>
      </w:tcPr>
    </w:tblStylePr>
    <w:tblStylePr w:type="nwCell">
      <w:tblPr/>
      <w:tcPr>
        <w:shd w:val="clear" w:color="auto" w:fill="241F63" w:themeFill="accent1"/>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F494F"/>
    <w:pPr>
      <w:spacing w:before="0" w:after="0"/>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jc w:val="center"/>
      </w:pPr>
      <w:rPr>
        <w:b/>
        <w:bCs/>
        <w:i w:val="0"/>
        <w:iCs/>
        <w:color w:val="FFFFFF"/>
      </w:rPr>
      <w:tblPr/>
      <w:tcPr>
        <w:tcBorders>
          <w:insideH w:val="single" w:sz="4" w:space="0" w:color="FFFFFF" w:themeColor="background1"/>
          <w:insideV w:val="single" w:sz="4" w:space="0" w:color="FFFFFF" w:themeColor="background1"/>
        </w:tcBorders>
        <w:shd w:val="clear" w:color="auto" w:fill="000000" w:themeFill="text1"/>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pPr>
        <w:jc w:val="left"/>
      </w:pPr>
      <w:rPr>
        <w:b/>
        <w:bCs/>
        <w:color w:val="000000"/>
      </w:rPr>
    </w:tblStylePr>
  </w:style>
  <w:style w:type="paragraph" w:customStyle="1" w:styleId="NNPTitlePg9ptmed">
    <w:name w:val="NNP Title Pg 9 pt med"/>
    <w:basedOn w:val="NNMainBody"/>
    <w:link w:val="NNPTitlePg9ptmedChar"/>
    <w:uiPriority w:val="29"/>
    <w:semiHidden/>
    <w:rsid w:val="000D1A2E"/>
    <w:pPr>
      <w:spacing w:after="0"/>
      <w:ind w:left="1440"/>
    </w:pPr>
    <w:rPr>
      <w:rFonts w:asciiTheme="majorHAnsi" w:hAnsiTheme="majorHAnsi"/>
      <w:b/>
    </w:rPr>
  </w:style>
  <w:style w:type="character" w:customStyle="1" w:styleId="NNPTitlePg9ptmedChar">
    <w:name w:val="NNP Title Pg 9 pt med Char"/>
    <w:basedOn w:val="NNMainBodyChar"/>
    <w:link w:val="NNPTitlePg9ptmed"/>
    <w:uiPriority w:val="29"/>
    <w:semiHidden/>
    <w:rsid w:val="0068166E"/>
    <w:rPr>
      <w:rFonts w:asciiTheme="majorHAnsi" w:hAnsiTheme="majorHAnsi"/>
      <w:b/>
      <w:sz w:val="21"/>
      <w:szCs w:val="24"/>
    </w:rPr>
  </w:style>
  <w:style w:type="paragraph" w:customStyle="1" w:styleId="NNSidebarBullets">
    <w:name w:val="NN Sidebar Bullets"/>
    <w:basedOn w:val="NNTableBullet"/>
    <w:uiPriority w:val="20"/>
    <w:qFormat/>
    <w:rsid w:val="00AF495E"/>
    <w:rPr>
      <w:rFonts w:asciiTheme="majorHAnsi" w:hAnsiTheme="majorHAnsi"/>
    </w:rPr>
  </w:style>
  <w:style w:type="paragraph" w:customStyle="1" w:styleId="NNLTRHDAddress2">
    <w:name w:val="NNLTRHD Address 2"/>
    <w:basedOn w:val="NNLTRHDAddress1"/>
    <w:link w:val="NNLTRHDAddress2Char"/>
    <w:uiPriority w:val="29"/>
    <w:semiHidden/>
    <w:qFormat/>
    <w:rsid w:val="00064449"/>
    <w:rPr>
      <w:caps w:val="0"/>
      <w:color w:val="1A174A" w:themeColor="accent1" w:themeShade="BF"/>
      <w:sz w:val="20"/>
    </w:rPr>
  </w:style>
  <w:style w:type="paragraph" w:customStyle="1" w:styleId="NNMAddress">
    <w:name w:val="NNM Address"/>
    <w:semiHidden/>
    <w:qFormat/>
    <w:rsid w:val="00064449"/>
    <w:pPr>
      <w:jc w:val="right"/>
    </w:pPr>
    <w:rPr>
      <w:rFonts w:ascii="Arial" w:hAnsi="Arial"/>
      <w:b/>
      <w:sz w:val="22"/>
      <w:szCs w:val="24"/>
    </w:rPr>
  </w:style>
  <w:style w:type="paragraph" w:styleId="NoSpacing">
    <w:name w:val="No Spacing"/>
    <w:basedOn w:val="Normal"/>
    <w:uiPriority w:val="1"/>
    <w:unhideWhenUsed/>
    <w:qFormat/>
    <w:rsid w:val="001E4650"/>
    <w:rPr>
      <w:rFonts w:eastAsiaTheme="minorHAnsi"/>
      <w:sz w:val="23"/>
      <w:lang w:eastAsia="ja-JP"/>
    </w:rPr>
  </w:style>
  <w:style w:type="paragraph" w:customStyle="1" w:styleId="NNFaxCategories">
    <w:name w:val="NN Fax Categories"/>
    <w:basedOn w:val="Normal"/>
    <w:link w:val="NNFaxCategoriesChar"/>
    <w:semiHidden/>
    <w:unhideWhenUsed/>
    <w:rsid w:val="00DD045D"/>
    <w:pPr>
      <w:spacing w:line="264" w:lineRule="auto"/>
    </w:pPr>
    <w:rPr>
      <w:rFonts w:eastAsiaTheme="minorHAnsi"/>
      <w:b/>
      <w:sz w:val="24"/>
      <w:lang w:eastAsia="ja-JP"/>
    </w:rPr>
  </w:style>
  <w:style w:type="character" w:customStyle="1" w:styleId="NNFaxCategoriesChar">
    <w:name w:val="NN Fax Categories Char"/>
    <w:basedOn w:val="DefaultParagraphFont"/>
    <w:link w:val="NNFaxCategories"/>
    <w:semiHidden/>
    <w:rsid w:val="00971A6A"/>
    <w:rPr>
      <w:rFonts w:asciiTheme="minorHAnsi" w:eastAsiaTheme="minorHAnsi" w:hAnsiTheme="minorHAnsi"/>
      <w:b/>
      <w:sz w:val="24"/>
      <w:szCs w:val="24"/>
      <w:lang w:eastAsia="ja-JP"/>
    </w:rPr>
  </w:style>
  <w:style w:type="paragraph" w:customStyle="1" w:styleId="NNFax-MemoHeading">
    <w:name w:val="NN Fax-Memo Heading"/>
    <w:semiHidden/>
    <w:unhideWhenUsed/>
    <w:rsid w:val="001E4650"/>
    <w:pPr>
      <w:spacing w:before="60" w:after="60"/>
    </w:pPr>
    <w:rPr>
      <w:rFonts w:ascii="Tw Cen MT" w:eastAsiaTheme="minorHAnsi" w:hAnsi="Tw Cen MT"/>
      <w:b/>
      <w:color w:val="000000" w:themeColor="text1"/>
      <w:sz w:val="30"/>
      <w:szCs w:val="30"/>
      <w:lang w:eastAsia="ja-JP"/>
    </w:rPr>
  </w:style>
  <w:style w:type="paragraph" w:customStyle="1" w:styleId="MessageHeaderFirst">
    <w:name w:val="Message Header First"/>
    <w:basedOn w:val="MessageHeader"/>
    <w:next w:val="MessageHeader"/>
    <w:semiHidden/>
    <w:unhideWhenUsed/>
    <w:rsid w:val="00DD045D"/>
    <w:pPr>
      <w:keepLines/>
      <w:pBdr>
        <w:top w:val="none" w:sz="0" w:space="0" w:color="auto"/>
        <w:left w:val="none" w:sz="0" w:space="0" w:color="auto"/>
        <w:bottom w:val="none" w:sz="0" w:space="0" w:color="auto"/>
        <w:right w:val="none" w:sz="0" w:space="0" w:color="auto"/>
      </w:pBdr>
      <w:shd w:val="clear" w:color="auto" w:fill="auto"/>
      <w:spacing w:before="220" w:after="120" w:line="180" w:lineRule="atLeast"/>
      <w:ind w:left="1555" w:hanging="720"/>
    </w:pPr>
    <w:rPr>
      <w:rFonts w:ascii="Arial" w:eastAsia="Times New Roman" w:hAnsi="Arial" w:cs="Times New Roman"/>
      <w:spacing w:val="-5"/>
      <w:sz w:val="20"/>
    </w:rPr>
  </w:style>
  <w:style w:type="character" w:customStyle="1" w:styleId="MessageHeaderLabel">
    <w:name w:val="Message Header Label"/>
    <w:semiHidden/>
    <w:unhideWhenUsed/>
    <w:rsid w:val="00DD045D"/>
    <w:rPr>
      <w:rFonts w:ascii="Arial Black" w:hAnsi="Arial Black"/>
      <w:spacing w:val="-10"/>
      <w:sz w:val="18"/>
    </w:rPr>
  </w:style>
  <w:style w:type="paragraph" w:styleId="MessageHeader">
    <w:name w:val="Message Header"/>
    <w:basedOn w:val="Normal"/>
    <w:link w:val="MessageHeaderChar"/>
    <w:uiPriority w:val="29"/>
    <w:semiHidden/>
    <w:unhideWhenUsed/>
    <w:rsid w:val="00DD045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29"/>
    <w:semiHidden/>
    <w:rsid w:val="0068166E"/>
    <w:rPr>
      <w:rFonts w:asciiTheme="majorHAnsi" w:eastAsiaTheme="majorEastAsia" w:hAnsiTheme="majorHAnsi" w:cstheme="majorBidi"/>
      <w:sz w:val="24"/>
      <w:szCs w:val="24"/>
      <w:shd w:val="pct20" w:color="auto" w:fill="auto"/>
    </w:rPr>
  </w:style>
  <w:style w:type="table" w:customStyle="1" w:styleId="NNSidebar">
    <w:name w:val="NN Sidebar"/>
    <w:basedOn w:val="TableNormal"/>
    <w:uiPriority w:val="99"/>
    <w:qFormat/>
    <w:rsid w:val="0037603B"/>
    <w:pPr>
      <w:spacing w:line="264" w:lineRule="auto"/>
    </w:pPr>
    <w:rPr>
      <w:rFonts w:asciiTheme="majorHAnsi" w:hAnsiTheme="majorHAnsi"/>
      <w:sz w:val="22"/>
    </w:rPr>
    <w:tblPr>
      <w:tblCellMar>
        <w:top w:w="144" w:type="dxa"/>
        <w:left w:w="144" w:type="dxa"/>
        <w:bottom w:w="144" w:type="dxa"/>
        <w:right w:w="144" w:type="dxa"/>
      </w:tblCellMar>
    </w:tblPr>
    <w:tcPr>
      <w:shd w:val="clear" w:color="auto" w:fill="E2E2E2" w:themeFill="background2"/>
    </w:tcPr>
  </w:style>
  <w:style w:type="table" w:customStyle="1" w:styleId="NNTable2">
    <w:name w:val="NN Table 2"/>
    <w:basedOn w:val="TableNormal"/>
    <w:uiPriority w:val="99"/>
    <w:qFormat/>
    <w:rsid w:val="001B7A7E"/>
    <w:pPr>
      <w:spacing w:before="60" w:after="60"/>
    </w:pPr>
    <w:rPr>
      <w:rFonts w:asciiTheme="majorHAnsi" w:hAnsiTheme="majorHAnsi"/>
      <w:sz w:val="22"/>
    </w:rPr>
    <w:tblPr>
      <w:tblBorders>
        <w:insideH w:val="single" w:sz="4" w:space="0" w:color="FFFFFF" w:themeColor="background1"/>
        <w:insideV w:val="single" w:sz="4" w:space="0" w:color="FFFFFF" w:themeColor="background1"/>
      </w:tblBorders>
    </w:tblPr>
    <w:tcPr>
      <w:shd w:val="clear" w:color="auto" w:fill="E2E2E2" w:themeFill="background2"/>
    </w:tcPr>
    <w:tblStylePr w:type="firstRow">
      <w:pPr>
        <w:jc w:val="center"/>
      </w:pPr>
      <w:rPr>
        <w:rFonts w:ascii="Tw Cen MT" w:hAnsi="Tw Cen MT"/>
        <w:b w:val="0"/>
        <w:color w:val="FFFFFF" w:themeColor="background1"/>
        <w:sz w:val="22"/>
      </w:rPr>
      <w:tblPr/>
      <w:tcPr>
        <w:tcBorders>
          <w:top w:val="nil"/>
          <w:left w:val="nil"/>
          <w:bottom w:val="nil"/>
          <w:right w:val="nil"/>
          <w:insideH w:val="single" w:sz="4" w:space="0" w:color="FFFFFF" w:themeColor="background1"/>
          <w:insideV w:val="single" w:sz="4" w:space="0" w:color="FFFFFF" w:themeColor="background1"/>
          <w:tl2br w:val="nil"/>
          <w:tr2bl w:val="nil"/>
        </w:tcBorders>
        <w:shd w:val="clear" w:color="auto" w:fill="241F63" w:themeFill="accent1"/>
        <w:vAlign w:val="bottom"/>
      </w:tcPr>
    </w:tblStylePr>
    <w:tblStylePr w:type="firstCol">
      <w:pPr>
        <w:jc w:val="left"/>
      </w:pPr>
      <w:rPr>
        <w:rFonts w:ascii="Arial Black" w:hAnsi="Arial Black"/>
      </w:rPr>
    </w:tblStylePr>
  </w:style>
  <w:style w:type="table" w:customStyle="1" w:styleId="NNBlankTable">
    <w:name w:val="NN Blank Table"/>
    <w:basedOn w:val="TableNormal"/>
    <w:uiPriority w:val="99"/>
    <w:qFormat/>
    <w:rsid w:val="00B70936"/>
    <w:pPr>
      <w:spacing w:line="264" w:lineRule="auto"/>
    </w:pPr>
    <w:rPr>
      <w:rFonts w:asciiTheme="minorHAnsi" w:hAnsiTheme="minorHAnsi"/>
    </w:rPr>
    <w:tblPr/>
    <w:tcPr>
      <w:shd w:val="clear" w:color="auto" w:fill="auto"/>
    </w:tcPr>
  </w:style>
  <w:style w:type="character" w:customStyle="1" w:styleId="NNLTRHDAddress1Char">
    <w:name w:val="NNLTRHD Address 1 Char"/>
    <w:basedOn w:val="DefaultParagraphFont"/>
    <w:link w:val="NNLTRHDAddress1"/>
    <w:uiPriority w:val="29"/>
    <w:semiHidden/>
    <w:rsid w:val="0068166E"/>
    <w:rPr>
      <w:rFonts w:asciiTheme="majorHAnsi" w:hAnsiTheme="majorHAnsi"/>
      <w:caps/>
      <w:sz w:val="18"/>
      <w:szCs w:val="24"/>
    </w:rPr>
  </w:style>
  <w:style w:type="character" w:customStyle="1" w:styleId="NNLTRHDAddress2Char">
    <w:name w:val="NNLTRHD Address 2 Char"/>
    <w:basedOn w:val="NNLTRHDAddress1Char"/>
    <w:link w:val="NNLTRHDAddress2"/>
    <w:uiPriority w:val="29"/>
    <w:semiHidden/>
    <w:rsid w:val="0068166E"/>
    <w:rPr>
      <w:rFonts w:asciiTheme="majorHAnsi" w:hAnsiTheme="majorHAnsi"/>
      <w:caps w:val="0"/>
      <w:color w:val="1A174A" w:themeColor="accent1" w:themeShade="BF"/>
      <w:sz w:val="18"/>
      <w:szCs w:val="24"/>
    </w:rPr>
  </w:style>
  <w:style w:type="paragraph" w:customStyle="1" w:styleId="NNPBioTitle">
    <w:name w:val="NNP Bio Title"/>
    <w:basedOn w:val="NNPRefAddress"/>
    <w:uiPriority w:val="29"/>
    <w:semiHidden/>
    <w:unhideWhenUsed/>
    <w:qFormat/>
    <w:rsid w:val="008313D2"/>
    <w:pPr>
      <w:tabs>
        <w:tab w:val="left" w:pos="2160"/>
        <w:tab w:val="left" w:pos="2880"/>
        <w:tab w:val="left" w:pos="3420"/>
      </w:tabs>
    </w:pPr>
    <w:rPr>
      <w:b/>
    </w:rPr>
  </w:style>
  <w:style w:type="paragraph" w:customStyle="1" w:styleId="NNCoverTitle">
    <w:name w:val="NN Cover Title"/>
    <w:basedOn w:val="Normal"/>
    <w:uiPriority w:val="25"/>
    <w:qFormat/>
    <w:rsid w:val="00592EA8"/>
    <w:pPr>
      <w:spacing w:before="240" w:after="480"/>
    </w:pPr>
    <w:rPr>
      <w:rFonts w:asciiTheme="majorHAnsi" w:hAnsiTheme="majorHAnsi"/>
      <w:b/>
      <w:color w:val="FFFFFF" w:themeColor="background1"/>
      <w:sz w:val="60"/>
      <w:szCs w:val="60"/>
    </w:rPr>
  </w:style>
  <w:style w:type="paragraph" w:customStyle="1" w:styleId="NNCoverVolume">
    <w:name w:val="NN Cover Volume"/>
    <w:basedOn w:val="Normal"/>
    <w:uiPriority w:val="25"/>
    <w:qFormat/>
    <w:rsid w:val="00A21B8B"/>
    <w:pPr>
      <w:spacing w:before="240"/>
    </w:pPr>
    <w:rPr>
      <w:rFonts w:asciiTheme="majorHAnsi" w:hAnsiTheme="majorHAnsi"/>
      <w:b/>
      <w:color w:val="FFFFFF" w:themeColor="background1"/>
      <w:sz w:val="36"/>
      <w:szCs w:val="36"/>
    </w:rPr>
  </w:style>
  <w:style w:type="paragraph" w:customStyle="1" w:styleId="NNCoverDate">
    <w:name w:val="NN Cover Date"/>
    <w:basedOn w:val="Normal"/>
    <w:uiPriority w:val="26"/>
    <w:unhideWhenUsed/>
    <w:rsid w:val="00D06BF3"/>
    <w:pPr>
      <w:spacing w:before="120"/>
      <w:ind w:right="866"/>
      <w:jc w:val="right"/>
    </w:pPr>
    <w:rPr>
      <w:rFonts w:asciiTheme="majorHAnsi" w:hAnsiTheme="majorHAnsi"/>
      <w:b/>
      <w:color w:val="FFFFFF" w:themeColor="background1"/>
      <w:sz w:val="36"/>
    </w:rPr>
  </w:style>
  <w:style w:type="paragraph" w:customStyle="1" w:styleId="NNPSubtask2">
    <w:name w:val="NNP Subtask 2"/>
    <w:basedOn w:val="NNPSubtask"/>
    <w:uiPriority w:val="29"/>
    <w:semiHidden/>
    <w:qFormat/>
    <w:rsid w:val="00460D01"/>
    <w:rPr>
      <w:b w:val="0"/>
      <w:u w:val="single"/>
    </w:rPr>
  </w:style>
  <w:style w:type="paragraph" w:customStyle="1" w:styleId="NNMainBodyLarge">
    <w:name w:val="NN Main Body Large"/>
    <w:basedOn w:val="NNMainBody"/>
    <w:next w:val="NNMainBody"/>
    <w:uiPriority w:val="10"/>
    <w:qFormat/>
    <w:rsid w:val="009A715D"/>
    <w:rPr>
      <w:sz w:val="30"/>
      <w:szCs w:val="32"/>
    </w:rPr>
  </w:style>
  <w:style w:type="paragraph" w:styleId="Revision">
    <w:name w:val="Revision"/>
    <w:hidden/>
    <w:uiPriority w:val="99"/>
    <w:semiHidden/>
    <w:rsid w:val="00F0480F"/>
    <w:pPr>
      <w:spacing w:before="0" w:after="0"/>
    </w:pPr>
    <w:rPr>
      <w:rFonts w:asciiTheme="minorHAnsi" w:hAnsiTheme="minorHAnsi"/>
      <w:szCs w:val="24"/>
    </w:rPr>
  </w:style>
  <w:style w:type="table" w:customStyle="1" w:styleId="NNTable3">
    <w:name w:val="NN Table 3"/>
    <w:basedOn w:val="NNTable2"/>
    <w:uiPriority w:val="99"/>
    <w:rsid w:val="001B7A7E"/>
    <w:tblPr>
      <w:tblBorders>
        <w:top w:val="single" w:sz="4" w:space="0" w:color="0083A8" w:themeColor="accent2"/>
        <w:bottom w:val="single" w:sz="4" w:space="0" w:color="0083A8" w:themeColor="accent2"/>
        <w:insideH w:val="single" w:sz="4" w:space="0" w:color="0083A8" w:themeColor="accent2"/>
        <w:insideV w:val="none" w:sz="0" w:space="0" w:color="auto"/>
      </w:tblBorders>
    </w:tblPr>
    <w:tcPr>
      <w:shd w:val="clear" w:color="auto" w:fill="auto"/>
    </w:tcPr>
    <w:tblStylePr w:type="firstRow">
      <w:pPr>
        <w:jc w:val="center"/>
      </w:pPr>
      <w:rPr>
        <w:rFonts w:ascii="Arial Narrow" w:hAnsi="Arial Narrow"/>
        <w:b w:val="0"/>
        <w:color w:val="FFFFFF" w:themeColor="background1"/>
        <w:sz w:val="22"/>
      </w:rPr>
      <w:tblPr/>
      <w:trPr>
        <w:cantSplit/>
        <w:tblHeader/>
      </w:trPr>
      <w:tcPr>
        <w:tcBorders>
          <w:top w:val="nil"/>
          <w:left w:val="nil"/>
          <w:bottom w:val="nil"/>
          <w:right w:val="nil"/>
          <w:insideH w:val="nil"/>
          <w:insideV w:val="nil"/>
          <w:tl2br w:val="nil"/>
          <w:tr2bl w:val="nil"/>
        </w:tcBorders>
        <w:shd w:val="clear" w:color="auto" w:fill="0083A8" w:themeFill="accent2"/>
        <w:vAlign w:val="bottom"/>
      </w:tcPr>
    </w:tblStylePr>
    <w:tblStylePr w:type="firstCol">
      <w:pPr>
        <w:jc w:val="left"/>
      </w:pPr>
      <w:rPr>
        <w:rFonts w:ascii="Arial Black" w:hAnsi="Arial Black"/>
      </w:rPr>
    </w:tblStylePr>
  </w:style>
  <w:style w:type="character" w:customStyle="1" w:styleId="apple-converted-space">
    <w:name w:val="apple-converted-space"/>
    <w:basedOn w:val="DefaultParagraphFont"/>
    <w:rsid w:val="00851C32"/>
  </w:style>
  <w:style w:type="paragraph" w:styleId="Title">
    <w:name w:val="Title"/>
    <w:basedOn w:val="Normal"/>
    <w:next w:val="Normal"/>
    <w:link w:val="TitleChar"/>
    <w:uiPriority w:val="10"/>
    <w:qFormat/>
    <w:rsid w:val="00851C32"/>
    <w:pPr>
      <w:pBdr>
        <w:bottom w:val="single" w:sz="8" w:space="4" w:color="241F63" w:themeColor="accent1"/>
      </w:pBdr>
      <w:spacing w:after="300"/>
      <w:contextualSpacing/>
    </w:pPr>
    <w:rPr>
      <w:rFonts w:asciiTheme="majorHAnsi" w:eastAsiaTheme="majorEastAsia" w:hAnsiTheme="majorHAnsi" w:cstheme="majorBidi"/>
      <w:color w:val="767674" w:themeColor="text2" w:themeShade="BF"/>
      <w:spacing w:val="5"/>
      <w:kern w:val="28"/>
      <w:sz w:val="52"/>
      <w:szCs w:val="52"/>
    </w:rPr>
  </w:style>
  <w:style w:type="character" w:customStyle="1" w:styleId="TitleChar">
    <w:name w:val="Title Char"/>
    <w:basedOn w:val="DefaultParagraphFont"/>
    <w:link w:val="Title"/>
    <w:uiPriority w:val="10"/>
    <w:rsid w:val="00851C32"/>
    <w:rPr>
      <w:rFonts w:asciiTheme="majorHAnsi" w:eastAsiaTheme="majorEastAsia" w:hAnsiTheme="majorHAnsi" w:cstheme="majorBidi"/>
      <w:color w:val="767674" w:themeColor="text2" w:themeShade="BF"/>
      <w:spacing w:val="5"/>
      <w:kern w:val="28"/>
      <w:sz w:val="52"/>
      <w:szCs w:val="52"/>
    </w:rPr>
  </w:style>
  <w:style w:type="paragraph" w:styleId="BodyTextIndent">
    <w:name w:val="Body Text Indent"/>
    <w:basedOn w:val="Normal"/>
    <w:link w:val="BodyTextIndentChar"/>
    <w:uiPriority w:val="99"/>
    <w:unhideWhenUsed/>
    <w:rsid w:val="00851C32"/>
    <w:pPr>
      <w:spacing w:after="120"/>
      <w:ind w:left="360"/>
    </w:pPr>
  </w:style>
  <w:style w:type="character" w:customStyle="1" w:styleId="BodyTextIndentChar">
    <w:name w:val="Body Text Indent Char"/>
    <w:basedOn w:val="DefaultParagraphFont"/>
    <w:link w:val="BodyTextIndent"/>
    <w:uiPriority w:val="99"/>
    <w:rsid w:val="00851C32"/>
  </w:style>
  <w:style w:type="character" w:styleId="IntenseEmphasis">
    <w:name w:val="Intense Emphasis"/>
    <w:basedOn w:val="DefaultParagraphFont"/>
    <w:uiPriority w:val="21"/>
    <w:qFormat/>
    <w:rsid w:val="00851C32"/>
    <w:rPr>
      <w:b/>
      <w:bCs/>
      <w:i/>
      <w:iCs/>
      <w:color w:val="241F63" w:themeColor="accent1"/>
    </w:rPr>
  </w:style>
  <w:style w:type="character" w:customStyle="1" w:styleId="UnresolvedMention1">
    <w:name w:val="Unresolved Mention1"/>
    <w:basedOn w:val="DefaultParagraphFont"/>
    <w:uiPriority w:val="99"/>
    <w:semiHidden/>
    <w:unhideWhenUsed/>
    <w:rsid w:val="00851C32"/>
    <w:rPr>
      <w:color w:val="605E5C"/>
      <w:shd w:val="clear" w:color="auto" w:fill="E1DFDD"/>
    </w:rPr>
  </w:style>
  <w:style w:type="character" w:customStyle="1" w:styleId="UnresolvedMention2">
    <w:name w:val="Unresolved Mention2"/>
    <w:basedOn w:val="DefaultParagraphFont"/>
    <w:uiPriority w:val="99"/>
    <w:semiHidden/>
    <w:unhideWhenUsed/>
    <w:rsid w:val="00851C32"/>
    <w:rPr>
      <w:color w:val="605E5C"/>
      <w:shd w:val="clear" w:color="auto" w:fill="E1DFDD"/>
    </w:rPr>
  </w:style>
  <w:style w:type="character" w:styleId="FollowedHyperlink">
    <w:name w:val="FollowedHyperlink"/>
    <w:basedOn w:val="DefaultParagraphFont"/>
    <w:uiPriority w:val="29"/>
    <w:semiHidden/>
    <w:unhideWhenUsed/>
    <w:rsid w:val="00652DE2"/>
    <w:rPr>
      <w:color w:val="555555" w:themeColor="followedHyperlink"/>
      <w:u w:val="single"/>
    </w:rPr>
  </w:style>
  <w:style w:type="character" w:customStyle="1" w:styleId="UnresolvedMention3">
    <w:name w:val="Unresolved Mention3"/>
    <w:basedOn w:val="DefaultParagraphFont"/>
    <w:uiPriority w:val="99"/>
    <w:semiHidden/>
    <w:unhideWhenUsed/>
    <w:rsid w:val="00370315"/>
    <w:rPr>
      <w:color w:val="605E5C"/>
      <w:shd w:val="clear" w:color="auto" w:fill="E1DFDD"/>
    </w:rPr>
  </w:style>
  <w:style w:type="character" w:styleId="Mention">
    <w:name w:val="Mention"/>
    <w:basedOn w:val="DefaultParagraphFont"/>
    <w:uiPriority w:val="99"/>
    <w:unhideWhenUsed/>
    <w:rsid w:val="002E283C"/>
    <w:rPr>
      <w:color w:val="2B579A"/>
      <w:shd w:val="clear" w:color="auto" w:fill="E1DFDD"/>
    </w:rPr>
  </w:style>
  <w:style w:type="character" w:styleId="UnresolvedMention">
    <w:name w:val="Unresolved Mention"/>
    <w:basedOn w:val="DefaultParagraphFont"/>
    <w:uiPriority w:val="99"/>
    <w:semiHidden/>
    <w:unhideWhenUsed/>
    <w:rsid w:val="00C67C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rtabus.com" TargetMode="External"/><Relationship Id="rId18" Type="http://schemas.openxmlformats.org/officeDocument/2006/relationships/hyperlink" Target="http://www.srtabus.com/contact-u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mass.gov/eopss/agencies/massrelay" TargetMode="External"/><Relationship Id="rId17" Type="http://schemas.openxmlformats.org/officeDocument/2006/relationships/hyperlink" Target="mailto:info@srtabus.com" TargetMode="External"/><Relationship Id="rId2" Type="http://schemas.openxmlformats.org/officeDocument/2006/relationships/customXml" Target="../customXml/item2.xml"/><Relationship Id="rId16" Type="http://schemas.openxmlformats.org/officeDocument/2006/relationships/hyperlink" Target="http://www.srtabu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maquino@srtabus.com" TargetMode="External"/><Relationship Id="rId10" Type="http://schemas.openxmlformats.org/officeDocument/2006/relationships/endnotes" Target="endnotes.xml"/><Relationship Id="rId19" Type="http://schemas.openxmlformats.org/officeDocument/2006/relationships/hyperlink" Target="https://www.srtabus.com/wp-content/uploads/SRTA-ADA-Complaint-Form-Updated-by-SM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rtabu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S-Z\SRTA%20On-Call%20TPA%202021.0202\Branding\Templates\SRTA%20TPA%20Chapter%20TEM.dotx" TargetMode="External"/></Relationships>
</file>

<file path=word/theme/theme1.xml><?xml version="1.0" encoding="utf-8"?>
<a:theme xmlns:a="http://schemas.openxmlformats.org/drawingml/2006/main" name="Office Theme">
  <a:themeElements>
    <a:clrScheme name="SRTA TPA Colors 2022">
      <a:dk1>
        <a:sysClr val="windowText" lastClr="000000"/>
      </a:dk1>
      <a:lt1>
        <a:sysClr val="window" lastClr="FFFFFF"/>
      </a:lt1>
      <a:dk2>
        <a:srgbClr val="9E9E9C"/>
      </a:dk2>
      <a:lt2>
        <a:srgbClr val="E2E2E2"/>
      </a:lt2>
      <a:accent1>
        <a:srgbClr val="241F63"/>
      </a:accent1>
      <a:accent2>
        <a:srgbClr val="0083A8"/>
      </a:accent2>
      <a:accent3>
        <a:srgbClr val="68C295"/>
      </a:accent3>
      <a:accent4>
        <a:srgbClr val="CCCCCB"/>
      </a:accent4>
      <a:accent5>
        <a:srgbClr val="C12025"/>
      </a:accent5>
      <a:accent6>
        <a:srgbClr val="70446B"/>
      </a:accent6>
      <a:hlink>
        <a:srgbClr val="0083A8"/>
      </a:hlink>
      <a:folHlink>
        <a:srgbClr val="555555"/>
      </a:folHlink>
    </a:clrScheme>
    <a:fontScheme name="SRTA Open Sans 2022">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A829DB5684234E8F343C5EF84EC2E7" ma:contentTypeVersion="11" ma:contentTypeDescription="Create a new document." ma:contentTypeScope="" ma:versionID="fb14c4213ca709b7ee4c2d1b3c2d65c3">
  <xsd:schema xmlns:xsd="http://www.w3.org/2001/XMLSchema" xmlns:xs="http://www.w3.org/2001/XMLSchema" xmlns:p="http://schemas.microsoft.com/office/2006/metadata/properties" xmlns:ns2="b63e76d0-097b-4d70-badc-d01ab460dac4" xmlns:ns3="5d15633c-cb52-4f66-b1a7-c3b8ccd765b2" targetNamespace="http://schemas.microsoft.com/office/2006/metadata/properties" ma:root="true" ma:fieldsID="68ab9ec5be7e6a4e0152025d4823b084" ns2:_="" ns3:_="">
    <xsd:import namespace="b63e76d0-097b-4d70-badc-d01ab460dac4"/>
    <xsd:import namespace="5d15633c-cb52-4f66-b1a7-c3b8ccd765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3e76d0-097b-4d70-badc-d01ab460da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15633c-cb52-4f66-b1a7-c3b8ccd765b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A93D6-8E33-499E-BAC3-79C557DADFF8}">
  <ds:schemaRefs>
    <ds:schemaRef ds:uri="http://schemas.microsoft.com/sharepoint/v3/contenttype/forms"/>
  </ds:schemaRefs>
</ds:datastoreItem>
</file>

<file path=customXml/itemProps2.xml><?xml version="1.0" encoding="utf-8"?>
<ds:datastoreItem xmlns:ds="http://schemas.openxmlformats.org/officeDocument/2006/customXml" ds:itemID="{1429918B-1774-4F5E-A3C7-9BA9C7B63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3e76d0-097b-4d70-badc-d01ab460dac4"/>
    <ds:schemaRef ds:uri="5d15633c-cb52-4f66-b1a7-c3b8ccd76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5C207A-3E84-4EFC-901E-8BEBEF4AEFE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A9FDF7-BF60-4F76-BE9C-93EB354AE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SRTA TPA Chapter TEM</Template>
  <TotalTime>8</TotalTime>
  <Pages>14</Pages>
  <Words>4888</Words>
  <Characters>27863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Southeastern Regional Transit Authority</dc:creator>
  <cp:lastModifiedBy>Joseph Poirier</cp:lastModifiedBy>
  <cp:revision>16</cp:revision>
  <cp:lastPrinted>2022-02-20T00:31:00Z</cp:lastPrinted>
  <dcterms:created xsi:type="dcterms:W3CDTF">2022-02-20T00:31:00Z</dcterms:created>
  <dcterms:modified xsi:type="dcterms:W3CDTF">2022-02-23T17:54:00Z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0x010100D7A829DB5684234E8F343C5EF84EC2E7</vt:lpwstr>
  </property>
</Properties>
</file>